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7FE94">
      <w:pPr>
        <w:pStyle w:val="2"/>
        <w:spacing w:before="80" w:line="219" w:lineRule="auto"/>
        <w:ind w:left="545"/>
        <w:rPr>
          <w:sz w:val="40"/>
          <w:szCs w:val="40"/>
        </w:rPr>
      </w:pPr>
      <w:r>
        <w:rPr>
          <w:spacing w:val="25"/>
          <w:sz w:val="40"/>
          <w:szCs w:val="40"/>
        </w:rPr>
        <w:t>交通建筑照明标准</w:t>
      </w:r>
      <w:r>
        <w:rPr>
          <w:rFonts w:hint="eastAsia"/>
          <w:spacing w:val="25"/>
          <w:sz w:val="40"/>
          <w:szCs w:val="40"/>
          <w:lang w:val="en-US" w:eastAsia="zh-CN"/>
        </w:rPr>
        <w:t>照度值</w:t>
      </w:r>
      <w:r>
        <w:rPr>
          <w:spacing w:val="25"/>
          <w:sz w:val="40"/>
          <w:szCs w:val="40"/>
        </w:rPr>
        <w:t>见表</w:t>
      </w:r>
      <w:bookmarkStart w:id="0" w:name="_GoBack"/>
      <w:bookmarkEnd w:id="0"/>
    </w:p>
    <w:p w14:paraId="4142A2CE">
      <w:pPr>
        <w:spacing w:line="282" w:lineRule="auto"/>
        <w:rPr>
          <w:rFonts w:ascii="Arial"/>
          <w:sz w:val="21"/>
        </w:rPr>
      </w:pPr>
    </w:p>
    <w:p w14:paraId="5C251C58">
      <w:pPr>
        <w:spacing w:before="130" w:line="192" w:lineRule="auto"/>
        <w:ind w:left="545" w:firstLine="828" w:firstLineChars="200"/>
        <w:rPr>
          <w:rFonts w:hint="eastAsia" w:ascii="隶书" w:hAnsi="隶书" w:eastAsia="隶书" w:cs="隶书"/>
          <w:sz w:val="40"/>
          <w:szCs w:val="40"/>
          <w:lang w:val="en-US" w:eastAsia="zh-CN"/>
        </w:rPr>
      </w:pPr>
      <w:r>
        <w:rPr>
          <w:rFonts w:ascii="隶书" w:hAnsi="隶书" w:eastAsia="隶书" w:cs="隶书"/>
          <w:spacing w:val="7"/>
          <w:position w:val="1"/>
          <w:sz w:val="40"/>
          <w:szCs w:val="40"/>
        </w:rPr>
        <w:t xml:space="preserve">                       </w:t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t>交通建筑</w:t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fldChar w:fldCharType="begin"/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instrText xml:space="preserve"> HYPERLINK "http://www.ledlongtech.com" </w:instrText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fldChar w:fldCharType="separate"/>
      </w:r>
      <w:r>
        <w:rPr>
          <w:rStyle w:val="5"/>
          <w:rFonts w:ascii="隶书" w:hAnsi="隶书" w:eastAsia="隶书" w:cs="隶书"/>
          <w:b/>
          <w:bCs/>
          <w:spacing w:val="10"/>
          <w:sz w:val="40"/>
          <w:szCs w:val="40"/>
        </w:rPr>
        <w:t>照明</w:t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fldChar w:fldCharType="end"/>
      </w:r>
      <w:r>
        <w:rPr>
          <w:rFonts w:ascii="隶书" w:hAnsi="隶书" w:eastAsia="隶书" w:cs="隶书"/>
          <w:b/>
          <w:bCs/>
          <w:spacing w:val="10"/>
          <w:sz w:val="40"/>
          <w:szCs w:val="40"/>
        </w:rPr>
        <w:t>标准</w:t>
      </w:r>
      <w:r>
        <w:rPr>
          <w:rFonts w:hint="eastAsia" w:ascii="隶书" w:hAnsi="隶书" w:eastAsia="隶书" w:cs="隶书"/>
          <w:b/>
          <w:bCs/>
          <w:spacing w:val="10"/>
          <w:sz w:val="40"/>
          <w:szCs w:val="40"/>
          <w:lang w:val="en-US" w:eastAsia="zh-CN"/>
        </w:rPr>
        <w:t>照度值</w:t>
      </w:r>
    </w:p>
    <w:p w14:paraId="7168F64F">
      <w:pPr>
        <w:spacing w:line="123" w:lineRule="exact"/>
      </w:pPr>
    </w:p>
    <w:tbl>
      <w:tblPr>
        <w:tblStyle w:val="6"/>
        <w:tblW w:w="16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73"/>
        <w:gridCol w:w="3747"/>
        <w:gridCol w:w="3018"/>
        <w:gridCol w:w="2968"/>
        <w:gridCol w:w="1529"/>
        <w:gridCol w:w="1584"/>
      </w:tblGrid>
      <w:tr w14:paraId="22DE4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120" w:type="dxa"/>
            <w:gridSpan w:val="2"/>
            <w:vAlign w:val="top"/>
          </w:tcPr>
          <w:p w14:paraId="71D33DE1">
            <w:pPr>
              <w:pStyle w:val="7"/>
              <w:spacing w:before="159" w:line="220" w:lineRule="auto"/>
              <w:ind w:left="2695"/>
            </w:pPr>
            <w:r>
              <w:rPr>
                <w:spacing w:val="2"/>
              </w:rPr>
              <w:t>房间或场所</w:t>
            </w:r>
          </w:p>
        </w:tc>
        <w:tc>
          <w:tcPr>
            <w:tcW w:w="3018" w:type="dxa"/>
            <w:vAlign w:val="top"/>
          </w:tcPr>
          <w:p w14:paraId="231924AE">
            <w:pPr>
              <w:pStyle w:val="7"/>
              <w:spacing w:before="158" w:line="219" w:lineRule="auto"/>
              <w:ind w:left="184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2968" w:type="dxa"/>
            <w:vAlign w:val="top"/>
          </w:tcPr>
          <w:p w14:paraId="66BA28BD">
            <w:pPr>
              <w:pStyle w:val="7"/>
              <w:spacing w:before="158" w:line="219" w:lineRule="auto"/>
              <w:ind w:left="326"/>
            </w:pPr>
            <w:r>
              <w:rPr>
                <w:spacing w:val="8"/>
              </w:rPr>
              <w:t>照度标准值(1x)</w:t>
            </w:r>
          </w:p>
        </w:tc>
        <w:tc>
          <w:tcPr>
            <w:tcW w:w="1529" w:type="dxa"/>
            <w:vAlign w:val="top"/>
          </w:tcPr>
          <w:p w14:paraId="0E4908DD">
            <w:pPr>
              <w:pStyle w:val="7"/>
              <w:spacing w:before="243" w:line="183" w:lineRule="auto"/>
              <w:ind w:left="509"/>
            </w:pPr>
            <w:r>
              <w:rPr>
                <w:spacing w:val="-2"/>
              </w:rPr>
              <w:t>UGR</w:t>
            </w:r>
          </w:p>
        </w:tc>
        <w:tc>
          <w:tcPr>
            <w:tcW w:w="1584" w:type="dxa"/>
            <w:vAlign w:val="top"/>
          </w:tcPr>
          <w:p w14:paraId="73AB86F2">
            <w:pPr>
              <w:pStyle w:val="7"/>
              <w:spacing w:before="245" w:line="182" w:lineRule="auto"/>
              <w:ind w:left="620"/>
            </w:pPr>
            <w:r>
              <w:rPr>
                <w:spacing w:val="-3"/>
              </w:rPr>
              <w:t>Ra</w:t>
            </w:r>
          </w:p>
        </w:tc>
      </w:tr>
      <w:tr w14:paraId="3384E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120" w:type="dxa"/>
            <w:gridSpan w:val="2"/>
            <w:vAlign w:val="top"/>
          </w:tcPr>
          <w:p w14:paraId="6B09CDE3">
            <w:pPr>
              <w:pStyle w:val="7"/>
              <w:spacing w:before="163" w:line="219" w:lineRule="auto"/>
              <w:ind w:left="355"/>
            </w:pPr>
            <w:r>
              <w:rPr>
                <w:spacing w:val="11"/>
              </w:rPr>
              <w:t>售票台</w:t>
            </w:r>
          </w:p>
        </w:tc>
        <w:tc>
          <w:tcPr>
            <w:tcW w:w="3018" w:type="dxa"/>
            <w:vAlign w:val="top"/>
          </w:tcPr>
          <w:p w14:paraId="2E4FA144">
            <w:pPr>
              <w:pStyle w:val="7"/>
              <w:spacing w:before="165" w:line="221" w:lineRule="auto"/>
              <w:ind w:left="1174"/>
            </w:pPr>
            <w:r>
              <w:rPr>
                <w:spacing w:val="7"/>
              </w:rPr>
              <w:t>台面</w:t>
            </w:r>
          </w:p>
        </w:tc>
        <w:tc>
          <w:tcPr>
            <w:tcW w:w="2968" w:type="dxa"/>
            <w:vAlign w:val="top"/>
          </w:tcPr>
          <w:p w14:paraId="235C87F6">
            <w:pPr>
              <w:pStyle w:val="7"/>
              <w:spacing w:before="248" w:line="183" w:lineRule="auto"/>
              <w:ind w:left="1227"/>
            </w:pPr>
            <w:r>
              <w:rPr>
                <w:spacing w:val="-5"/>
              </w:rPr>
              <w:t>500</w:t>
            </w:r>
          </w:p>
        </w:tc>
        <w:tc>
          <w:tcPr>
            <w:tcW w:w="1529" w:type="dxa"/>
            <w:vAlign w:val="top"/>
          </w:tcPr>
          <w:p w14:paraId="571EDA48">
            <w:pPr>
              <w:spacing w:line="243" w:lineRule="auto"/>
              <w:rPr>
                <w:rFonts w:ascii="Arial"/>
                <w:sz w:val="21"/>
              </w:rPr>
            </w:pPr>
          </w:p>
          <w:p w14:paraId="21DB1DA2">
            <w:pPr>
              <w:pStyle w:val="7"/>
              <w:spacing w:before="107" w:line="224" w:lineRule="exact"/>
              <w:ind w:left="598"/>
            </w:pPr>
            <w:r>
              <w:rPr>
                <w:position w:val="-5"/>
              </w:rPr>
              <w:t>—</w:t>
            </w:r>
          </w:p>
        </w:tc>
        <w:tc>
          <w:tcPr>
            <w:tcW w:w="1584" w:type="dxa"/>
            <w:vAlign w:val="top"/>
          </w:tcPr>
          <w:p w14:paraId="2A92E619">
            <w:pPr>
              <w:pStyle w:val="7"/>
              <w:spacing w:before="248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0F543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120" w:type="dxa"/>
            <w:gridSpan w:val="2"/>
            <w:vAlign w:val="top"/>
          </w:tcPr>
          <w:p w14:paraId="5DC9AFCA">
            <w:pPr>
              <w:pStyle w:val="7"/>
              <w:spacing w:before="169" w:line="222" w:lineRule="auto"/>
              <w:ind w:left="355"/>
            </w:pPr>
            <w:r>
              <w:rPr>
                <w:spacing w:val="4"/>
              </w:rPr>
              <w:t>问讯处</w:t>
            </w:r>
          </w:p>
        </w:tc>
        <w:tc>
          <w:tcPr>
            <w:tcW w:w="3018" w:type="dxa"/>
            <w:vAlign w:val="top"/>
          </w:tcPr>
          <w:p w14:paraId="214B4337">
            <w:pPr>
              <w:pStyle w:val="7"/>
              <w:spacing w:before="164" w:line="219" w:lineRule="auto"/>
              <w:ind w:left="594"/>
            </w:pPr>
            <w:r>
              <w:rPr>
                <w:spacing w:val="1"/>
              </w:rPr>
              <w:t>0.75m水平面</w:t>
            </w:r>
          </w:p>
        </w:tc>
        <w:tc>
          <w:tcPr>
            <w:tcW w:w="2968" w:type="dxa"/>
            <w:vAlign w:val="top"/>
          </w:tcPr>
          <w:p w14:paraId="41435241">
            <w:pPr>
              <w:pStyle w:val="7"/>
              <w:spacing w:before="249" w:line="183" w:lineRule="auto"/>
              <w:ind w:left="1227"/>
            </w:pPr>
            <w:r>
              <w:rPr>
                <w:spacing w:val="-4"/>
              </w:rPr>
              <w:t>200</w:t>
            </w:r>
          </w:p>
        </w:tc>
        <w:tc>
          <w:tcPr>
            <w:tcW w:w="1529" w:type="dxa"/>
            <w:vAlign w:val="top"/>
          </w:tcPr>
          <w:p w14:paraId="3405B024">
            <w:pPr>
              <w:pStyle w:val="7"/>
              <w:spacing w:before="321" w:line="255" w:lineRule="exact"/>
              <w:ind w:left="598"/>
            </w:pPr>
            <w:r>
              <w:rPr>
                <w:position w:val="-6"/>
              </w:rPr>
              <w:t>一</w:t>
            </w:r>
          </w:p>
        </w:tc>
        <w:tc>
          <w:tcPr>
            <w:tcW w:w="1584" w:type="dxa"/>
            <w:vAlign w:val="top"/>
          </w:tcPr>
          <w:p w14:paraId="0EA6A78F">
            <w:pPr>
              <w:pStyle w:val="7"/>
              <w:spacing w:before="249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7FBE8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3373" w:type="dxa"/>
            <w:vMerge w:val="restart"/>
            <w:tcBorders>
              <w:bottom w:val="nil"/>
            </w:tcBorders>
            <w:vAlign w:val="top"/>
          </w:tcPr>
          <w:p w14:paraId="06F7FE7A">
            <w:pPr>
              <w:spacing w:line="386" w:lineRule="auto"/>
              <w:rPr>
                <w:rFonts w:ascii="Arial"/>
                <w:sz w:val="21"/>
              </w:rPr>
            </w:pPr>
          </w:p>
          <w:p w14:paraId="55DD949E">
            <w:pPr>
              <w:pStyle w:val="7"/>
              <w:spacing w:before="107" w:line="219" w:lineRule="auto"/>
              <w:ind w:left="1134"/>
            </w:pPr>
            <w:r>
              <w:rPr>
                <w:spacing w:val="5"/>
              </w:rPr>
              <w:t>候车室</w:t>
            </w:r>
          </w:p>
        </w:tc>
        <w:tc>
          <w:tcPr>
            <w:tcW w:w="3747" w:type="dxa"/>
            <w:vAlign w:val="top"/>
          </w:tcPr>
          <w:p w14:paraId="78AB07CB">
            <w:pPr>
              <w:pStyle w:val="7"/>
              <w:spacing w:before="165" w:line="219" w:lineRule="auto"/>
              <w:ind w:left="1532"/>
            </w:pPr>
            <w:r>
              <w:rPr>
                <w:spacing w:val="6"/>
              </w:rPr>
              <w:t>普通</w:t>
            </w:r>
          </w:p>
        </w:tc>
        <w:tc>
          <w:tcPr>
            <w:tcW w:w="3018" w:type="dxa"/>
            <w:vAlign w:val="top"/>
          </w:tcPr>
          <w:p w14:paraId="386B7D56">
            <w:pPr>
              <w:pStyle w:val="7"/>
              <w:spacing w:before="167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209DB3BE">
            <w:pPr>
              <w:pStyle w:val="7"/>
              <w:spacing w:before="249" w:line="184" w:lineRule="auto"/>
              <w:ind w:left="1227"/>
            </w:pPr>
            <w:r>
              <w:rPr>
                <w:spacing w:val="-9"/>
              </w:rPr>
              <w:t>150</w:t>
            </w:r>
          </w:p>
        </w:tc>
        <w:tc>
          <w:tcPr>
            <w:tcW w:w="1529" w:type="dxa"/>
            <w:vAlign w:val="top"/>
          </w:tcPr>
          <w:p w14:paraId="71387137">
            <w:pPr>
              <w:pStyle w:val="7"/>
              <w:spacing w:before="250" w:line="183" w:lineRule="auto"/>
              <w:ind w:left="598"/>
            </w:pPr>
            <w:r>
              <w:rPr>
                <w:spacing w:val="-5"/>
              </w:rPr>
              <w:t>22</w:t>
            </w:r>
          </w:p>
        </w:tc>
        <w:tc>
          <w:tcPr>
            <w:tcW w:w="1584" w:type="dxa"/>
            <w:vAlign w:val="top"/>
          </w:tcPr>
          <w:p w14:paraId="3232D0C9">
            <w:pPr>
              <w:pStyle w:val="7"/>
              <w:spacing w:before="250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5BD34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3373" w:type="dxa"/>
            <w:vMerge w:val="continue"/>
            <w:tcBorders>
              <w:top w:val="nil"/>
            </w:tcBorders>
            <w:vAlign w:val="top"/>
          </w:tcPr>
          <w:p w14:paraId="05A05305">
            <w:pPr>
              <w:rPr>
                <w:rFonts w:ascii="Arial"/>
                <w:sz w:val="21"/>
              </w:rPr>
            </w:pPr>
          </w:p>
        </w:tc>
        <w:tc>
          <w:tcPr>
            <w:tcW w:w="3747" w:type="dxa"/>
            <w:vAlign w:val="top"/>
          </w:tcPr>
          <w:p w14:paraId="1014705E">
            <w:pPr>
              <w:pStyle w:val="7"/>
              <w:spacing w:before="176" w:line="219" w:lineRule="auto"/>
              <w:ind w:left="1532"/>
            </w:pPr>
            <w:r>
              <w:rPr>
                <w:spacing w:val="12"/>
              </w:rPr>
              <w:t>高档</w:t>
            </w:r>
          </w:p>
        </w:tc>
        <w:tc>
          <w:tcPr>
            <w:tcW w:w="3018" w:type="dxa"/>
            <w:vAlign w:val="top"/>
          </w:tcPr>
          <w:p w14:paraId="62EE1B8E">
            <w:pPr>
              <w:pStyle w:val="7"/>
              <w:spacing w:before="178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1931BD08">
            <w:pPr>
              <w:pStyle w:val="7"/>
              <w:spacing w:before="261" w:line="183" w:lineRule="auto"/>
              <w:ind w:left="1227"/>
            </w:pPr>
            <w:r>
              <w:rPr>
                <w:spacing w:val="-4"/>
              </w:rPr>
              <w:t>200</w:t>
            </w:r>
          </w:p>
        </w:tc>
        <w:tc>
          <w:tcPr>
            <w:tcW w:w="1529" w:type="dxa"/>
            <w:vAlign w:val="top"/>
          </w:tcPr>
          <w:p w14:paraId="57352CCB">
            <w:pPr>
              <w:pStyle w:val="7"/>
              <w:spacing w:before="261" w:line="183" w:lineRule="auto"/>
              <w:ind w:left="598"/>
            </w:pPr>
            <w:r>
              <w:rPr>
                <w:spacing w:val="-5"/>
              </w:rPr>
              <w:t>22</w:t>
            </w:r>
          </w:p>
        </w:tc>
        <w:tc>
          <w:tcPr>
            <w:tcW w:w="1584" w:type="dxa"/>
            <w:vAlign w:val="top"/>
          </w:tcPr>
          <w:p w14:paraId="12E0956C">
            <w:pPr>
              <w:pStyle w:val="7"/>
              <w:spacing w:before="261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06C37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120" w:type="dxa"/>
            <w:gridSpan w:val="2"/>
            <w:vAlign w:val="top"/>
          </w:tcPr>
          <w:p w14:paraId="55B8FAF2">
            <w:pPr>
              <w:pStyle w:val="7"/>
              <w:spacing w:before="167" w:line="219" w:lineRule="auto"/>
              <w:ind w:left="355"/>
            </w:pPr>
            <w:r>
              <w:rPr>
                <w:spacing w:val="2"/>
              </w:rPr>
              <w:t>中央大厅、售票厅</w:t>
            </w:r>
          </w:p>
        </w:tc>
        <w:tc>
          <w:tcPr>
            <w:tcW w:w="3018" w:type="dxa"/>
            <w:vAlign w:val="top"/>
          </w:tcPr>
          <w:p w14:paraId="23CCC522">
            <w:pPr>
              <w:pStyle w:val="7"/>
              <w:spacing w:before="169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68D60C37">
            <w:pPr>
              <w:pStyle w:val="7"/>
              <w:spacing w:before="252" w:line="183" w:lineRule="auto"/>
              <w:ind w:left="1227"/>
            </w:pPr>
            <w:r>
              <w:rPr>
                <w:spacing w:val="-4"/>
              </w:rPr>
              <w:t>200</w:t>
            </w:r>
          </w:p>
        </w:tc>
        <w:tc>
          <w:tcPr>
            <w:tcW w:w="1529" w:type="dxa"/>
            <w:vAlign w:val="top"/>
          </w:tcPr>
          <w:p w14:paraId="41DCAC22">
            <w:pPr>
              <w:pStyle w:val="7"/>
              <w:spacing w:before="252" w:line="183" w:lineRule="auto"/>
              <w:ind w:left="598"/>
            </w:pPr>
            <w:r>
              <w:rPr>
                <w:spacing w:val="-5"/>
              </w:rPr>
              <w:t>22</w:t>
            </w:r>
          </w:p>
        </w:tc>
        <w:tc>
          <w:tcPr>
            <w:tcW w:w="1584" w:type="dxa"/>
            <w:vAlign w:val="top"/>
          </w:tcPr>
          <w:p w14:paraId="55AED814">
            <w:pPr>
              <w:pStyle w:val="7"/>
              <w:spacing w:before="252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7099F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120" w:type="dxa"/>
            <w:gridSpan w:val="2"/>
            <w:vAlign w:val="top"/>
          </w:tcPr>
          <w:p w14:paraId="037A593F">
            <w:pPr>
              <w:pStyle w:val="7"/>
              <w:spacing w:before="168" w:line="219" w:lineRule="auto"/>
              <w:ind w:left="355"/>
            </w:pPr>
            <w:r>
              <w:rPr>
                <w:spacing w:val="2"/>
              </w:rPr>
              <w:t>海关、护照检查</w:t>
            </w:r>
          </w:p>
        </w:tc>
        <w:tc>
          <w:tcPr>
            <w:tcW w:w="3018" w:type="dxa"/>
            <w:vAlign w:val="top"/>
          </w:tcPr>
          <w:p w14:paraId="05D726FF">
            <w:pPr>
              <w:pStyle w:val="7"/>
              <w:spacing w:before="169" w:line="220" w:lineRule="auto"/>
              <w:ind w:left="1004"/>
            </w:pPr>
            <w:r>
              <w:rPr>
                <w:spacing w:val="4"/>
              </w:rPr>
              <w:t>工作面</w:t>
            </w:r>
          </w:p>
        </w:tc>
        <w:tc>
          <w:tcPr>
            <w:tcW w:w="2968" w:type="dxa"/>
            <w:vAlign w:val="top"/>
          </w:tcPr>
          <w:p w14:paraId="622EDE31">
            <w:pPr>
              <w:pStyle w:val="7"/>
              <w:spacing w:before="253" w:line="183" w:lineRule="auto"/>
              <w:ind w:left="1227"/>
            </w:pPr>
            <w:r>
              <w:rPr>
                <w:spacing w:val="-5"/>
              </w:rPr>
              <w:t>500</w:t>
            </w:r>
          </w:p>
        </w:tc>
        <w:tc>
          <w:tcPr>
            <w:tcW w:w="1529" w:type="dxa"/>
            <w:vAlign w:val="top"/>
          </w:tcPr>
          <w:p w14:paraId="27B683CD">
            <w:pPr>
              <w:pStyle w:val="7"/>
              <w:spacing w:before="325" w:line="255" w:lineRule="exact"/>
              <w:ind w:left="598"/>
            </w:pPr>
            <w:r>
              <w:rPr>
                <w:position w:val="-6"/>
              </w:rPr>
              <w:t>一</w:t>
            </w:r>
          </w:p>
        </w:tc>
        <w:tc>
          <w:tcPr>
            <w:tcW w:w="1584" w:type="dxa"/>
            <w:vAlign w:val="top"/>
          </w:tcPr>
          <w:p w14:paraId="056D6DF2">
            <w:pPr>
              <w:pStyle w:val="7"/>
              <w:spacing w:before="253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432F6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120" w:type="dxa"/>
            <w:gridSpan w:val="2"/>
            <w:vAlign w:val="top"/>
          </w:tcPr>
          <w:p w14:paraId="051C2006">
            <w:pPr>
              <w:pStyle w:val="7"/>
              <w:spacing w:before="178" w:line="219" w:lineRule="auto"/>
              <w:ind w:left="355"/>
            </w:pPr>
            <w:r>
              <w:rPr>
                <w:spacing w:val="4"/>
              </w:rPr>
              <w:t>安全检查</w:t>
            </w:r>
          </w:p>
        </w:tc>
        <w:tc>
          <w:tcPr>
            <w:tcW w:w="3018" w:type="dxa"/>
            <w:vAlign w:val="top"/>
          </w:tcPr>
          <w:p w14:paraId="162BDFBC">
            <w:pPr>
              <w:pStyle w:val="7"/>
              <w:spacing w:before="180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5377EB81">
            <w:pPr>
              <w:pStyle w:val="7"/>
              <w:spacing w:before="263" w:line="183" w:lineRule="auto"/>
              <w:ind w:left="1227"/>
            </w:pPr>
            <w:r>
              <w:rPr>
                <w:spacing w:val="-5"/>
              </w:rPr>
              <w:t>300</w:t>
            </w:r>
          </w:p>
        </w:tc>
        <w:tc>
          <w:tcPr>
            <w:tcW w:w="1529" w:type="dxa"/>
            <w:vAlign w:val="top"/>
          </w:tcPr>
          <w:p w14:paraId="4F9D8993">
            <w:pPr>
              <w:pStyle w:val="7"/>
              <w:spacing w:before="335" w:line="255" w:lineRule="exact"/>
              <w:ind w:left="598"/>
            </w:pPr>
            <w:r>
              <w:rPr>
                <w:position w:val="-6"/>
              </w:rPr>
              <w:t>一</w:t>
            </w:r>
          </w:p>
        </w:tc>
        <w:tc>
          <w:tcPr>
            <w:tcW w:w="1584" w:type="dxa"/>
            <w:vAlign w:val="top"/>
          </w:tcPr>
          <w:p w14:paraId="0235F81A">
            <w:pPr>
              <w:pStyle w:val="7"/>
              <w:spacing w:before="263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72C07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120" w:type="dxa"/>
            <w:gridSpan w:val="2"/>
            <w:vAlign w:val="top"/>
          </w:tcPr>
          <w:p w14:paraId="385E3D5E">
            <w:pPr>
              <w:pStyle w:val="7"/>
              <w:spacing w:before="169" w:line="219" w:lineRule="auto"/>
              <w:ind w:left="355"/>
            </w:pPr>
            <w:r>
              <w:rPr>
                <w:spacing w:val="1"/>
              </w:rPr>
              <w:t>换票、行李托运</w:t>
            </w:r>
          </w:p>
        </w:tc>
        <w:tc>
          <w:tcPr>
            <w:tcW w:w="3018" w:type="dxa"/>
            <w:vAlign w:val="top"/>
          </w:tcPr>
          <w:p w14:paraId="65EAB1BF">
            <w:pPr>
              <w:pStyle w:val="7"/>
              <w:spacing w:before="169" w:line="219" w:lineRule="auto"/>
              <w:ind w:left="594"/>
            </w:pPr>
            <w:r>
              <w:rPr>
                <w:spacing w:val="1"/>
              </w:rPr>
              <w:t>0.75m水平面</w:t>
            </w:r>
          </w:p>
        </w:tc>
        <w:tc>
          <w:tcPr>
            <w:tcW w:w="2968" w:type="dxa"/>
            <w:vAlign w:val="top"/>
          </w:tcPr>
          <w:p w14:paraId="0F83B9F0">
            <w:pPr>
              <w:pStyle w:val="7"/>
              <w:spacing w:before="254" w:line="183" w:lineRule="auto"/>
              <w:ind w:left="1227"/>
            </w:pPr>
            <w:r>
              <w:rPr>
                <w:spacing w:val="-5"/>
              </w:rPr>
              <w:t>300</w:t>
            </w:r>
          </w:p>
        </w:tc>
        <w:tc>
          <w:tcPr>
            <w:tcW w:w="1529" w:type="dxa"/>
            <w:vAlign w:val="top"/>
          </w:tcPr>
          <w:p w14:paraId="142FA53A">
            <w:pPr>
              <w:pStyle w:val="7"/>
              <w:spacing w:before="252" w:line="184" w:lineRule="auto"/>
              <w:ind w:left="598"/>
            </w:pPr>
            <w:r>
              <w:rPr>
                <w:spacing w:val="-10"/>
              </w:rPr>
              <w:t>19</w:t>
            </w:r>
          </w:p>
        </w:tc>
        <w:tc>
          <w:tcPr>
            <w:tcW w:w="1584" w:type="dxa"/>
            <w:vAlign w:val="top"/>
          </w:tcPr>
          <w:p w14:paraId="4F4B1D84">
            <w:pPr>
              <w:pStyle w:val="7"/>
              <w:spacing w:before="254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6042C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120" w:type="dxa"/>
            <w:gridSpan w:val="2"/>
            <w:vAlign w:val="top"/>
          </w:tcPr>
          <w:p w14:paraId="5F67B593">
            <w:pPr>
              <w:pStyle w:val="7"/>
              <w:spacing w:before="171" w:line="220" w:lineRule="auto"/>
              <w:ind w:left="355"/>
            </w:pPr>
            <w:r>
              <w:rPr>
                <w:spacing w:val="1"/>
              </w:rPr>
              <w:t>行李认领、到达大厅、出发大</w:t>
            </w:r>
          </w:p>
        </w:tc>
        <w:tc>
          <w:tcPr>
            <w:tcW w:w="3018" w:type="dxa"/>
            <w:vAlign w:val="top"/>
          </w:tcPr>
          <w:p w14:paraId="24CBB30E">
            <w:pPr>
              <w:pStyle w:val="7"/>
              <w:spacing w:before="172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425CFA3D">
            <w:pPr>
              <w:pStyle w:val="7"/>
              <w:spacing w:before="255" w:line="183" w:lineRule="auto"/>
              <w:ind w:left="1227"/>
            </w:pPr>
            <w:r>
              <w:rPr>
                <w:spacing w:val="-4"/>
              </w:rPr>
              <w:t>200</w:t>
            </w:r>
          </w:p>
        </w:tc>
        <w:tc>
          <w:tcPr>
            <w:tcW w:w="1529" w:type="dxa"/>
            <w:vAlign w:val="top"/>
          </w:tcPr>
          <w:p w14:paraId="0F200918">
            <w:pPr>
              <w:pStyle w:val="7"/>
              <w:spacing w:before="255" w:line="183" w:lineRule="auto"/>
              <w:ind w:left="598"/>
            </w:pPr>
            <w:r>
              <w:rPr>
                <w:spacing w:val="-5"/>
              </w:rPr>
              <w:t>22</w:t>
            </w:r>
          </w:p>
        </w:tc>
        <w:tc>
          <w:tcPr>
            <w:tcW w:w="1584" w:type="dxa"/>
            <w:vAlign w:val="top"/>
          </w:tcPr>
          <w:p w14:paraId="5046C39E">
            <w:pPr>
              <w:pStyle w:val="7"/>
              <w:spacing w:before="255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5D926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120" w:type="dxa"/>
            <w:gridSpan w:val="2"/>
            <w:vAlign w:val="top"/>
          </w:tcPr>
          <w:p w14:paraId="7E867302">
            <w:pPr>
              <w:pStyle w:val="7"/>
              <w:spacing w:before="172" w:line="220" w:lineRule="auto"/>
              <w:ind w:left="355"/>
            </w:pPr>
            <w:r>
              <w:rPr>
                <w:spacing w:val="2"/>
              </w:rPr>
              <w:t>通道、连接区、扶梯</w:t>
            </w:r>
          </w:p>
        </w:tc>
        <w:tc>
          <w:tcPr>
            <w:tcW w:w="3018" w:type="dxa"/>
            <w:vAlign w:val="top"/>
          </w:tcPr>
          <w:p w14:paraId="3365C498">
            <w:pPr>
              <w:pStyle w:val="7"/>
              <w:spacing w:before="173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197192C9">
            <w:pPr>
              <w:pStyle w:val="7"/>
              <w:spacing w:before="255" w:line="184" w:lineRule="auto"/>
              <w:ind w:left="1227"/>
            </w:pPr>
            <w:r>
              <w:rPr>
                <w:spacing w:val="-9"/>
              </w:rPr>
              <w:t>150</w:t>
            </w:r>
          </w:p>
        </w:tc>
        <w:tc>
          <w:tcPr>
            <w:tcW w:w="1529" w:type="dxa"/>
            <w:vAlign w:val="top"/>
          </w:tcPr>
          <w:p w14:paraId="6CC32965">
            <w:pPr>
              <w:pStyle w:val="7"/>
              <w:spacing w:before="328" w:line="255" w:lineRule="exact"/>
              <w:ind w:left="598"/>
            </w:pPr>
            <w:r>
              <w:rPr>
                <w:position w:val="-6"/>
              </w:rPr>
              <w:t>一</w:t>
            </w:r>
          </w:p>
        </w:tc>
        <w:tc>
          <w:tcPr>
            <w:tcW w:w="1584" w:type="dxa"/>
            <w:vAlign w:val="top"/>
          </w:tcPr>
          <w:p w14:paraId="3508F823">
            <w:pPr>
              <w:pStyle w:val="7"/>
              <w:spacing w:before="256" w:line="183" w:lineRule="auto"/>
              <w:ind w:left="620"/>
            </w:pPr>
            <w:r>
              <w:rPr>
                <w:spacing w:val="-4"/>
              </w:rPr>
              <w:t>80</w:t>
            </w:r>
          </w:p>
        </w:tc>
      </w:tr>
      <w:tr w14:paraId="377A0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7120" w:type="dxa"/>
            <w:gridSpan w:val="2"/>
            <w:vAlign w:val="top"/>
          </w:tcPr>
          <w:p w14:paraId="00680104">
            <w:pPr>
              <w:pStyle w:val="7"/>
              <w:spacing w:before="183" w:line="220" w:lineRule="auto"/>
              <w:ind w:left="355"/>
            </w:pPr>
            <w:r>
              <w:rPr>
                <w:spacing w:val="8"/>
              </w:rPr>
              <w:t>有棚站台</w:t>
            </w:r>
          </w:p>
        </w:tc>
        <w:tc>
          <w:tcPr>
            <w:tcW w:w="3018" w:type="dxa"/>
            <w:vAlign w:val="top"/>
          </w:tcPr>
          <w:p w14:paraId="6382C981">
            <w:pPr>
              <w:pStyle w:val="7"/>
              <w:spacing w:before="184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4AB71CA3">
            <w:pPr>
              <w:pStyle w:val="7"/>
              <w:spacing w:before="269" w:line="182" w:lineRule="auto"/>
              <w:ind w:left="1316"/>
            </w:pPr>
            <w:r>
              <w:rPr>
                <w:spacing w:val="-6"/>
              </w:rPr>
              <w:t>75</w:t>
            </w:r>
          </w:p>
        </w:tc>
        <w:tc>
          <w:tcPr>
            <w:tcW w:w="1529" w:type="dxa"/>
            <w:vAlign w:val="top"/>
          </w:tcPr>
          <w:p w14:paraId="514ACDBE">
            <w:pPr>
              <w:spacing w:line="262" w:lineRule="auto"/>
              <w:rPr>
                <w:rFonts w:ascii="Arial"/>
                <w:sz w:val="21"/>
              </w:rPr>
            </w:pPr>
          </w:p>
          <w:p w14:paraId="4DAA3F3C">
            <w:pPr>
              <w:pStyle w:val="7"/>
              <w:spacing w:before="107" w:line="224" w:lineRule="exact"/>
              <w:ind w:left="598"/>
            </w:pPr>
            <w:r>
              <w:rPr>
                <w:position w:val="-5"/>
              </w:rPr>
              <w:t>—</w:t>
            </w:r>
          </w:p>
        </w:tc>
        <w:tc>
          <w:tcPr>
            <w:tcW w:w="1584" w:type="dxa"/>
            <w:vAlign w:val="top"/>
          </w:tcPr>
          <w:p w14:paraId="2F97D3B0">
            <w:pPr>
              <w:pStyle w:val="7"/>
              <w:spacing w:before="267" w:line="183" w:lineRule="auto"/>
              <w:ind w:left="620"/>
            </w:pPr>
            <w:r>
              <w:rPr>
                <w:spacing w:val="-5"/>
              </w:rPr>
              <w:t>20</w:t>
            </w:r>
          </w:p>
        </w:tc>
      </w:tr>
      <w:tr w14:paraId="14875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120" w:type="dxa"/>
            <w:gridSpan w:val="2"/>
            <w:vAlign w:val="top"/>
          </w:tcPr>
          <w:p w14:paraId="56A28D0C">
            <w:pPr>
              <w:pStyle w:val="7"/>
              <w:spacing w:before="174" w:line="220" w:lineRule="auto"/>
              <w:ind w:left="355"/>
            </w:pPr>
            <w:r>
              <w:rPr>
                <w:spacing w:val="8"/>
              </w:rPr>
              <w:t>无棚站台</w:t>
            </w:r>
          </w:p>
        </w:tc>
        <w:tc>
          <w:tcPr>
            <w:tcW w:w="3018" w:type="dxa"/>
            <w:vAlign w:val="top"/>
          </w:tcPr>
          <w:p w14:paraId="069EAC37">
            <w:pPr>
              <w:pStyle w:val="7"/>
              <w:spacing w:before="175" w:line="221" w:lineRule="auto"/>
              <w:ind w:left="1174"/>
            </w:pPr>
            <w:r>
              <w:rPr>
                <w:spacing w:val="7"/>
              </w:rPr>
              <w:t>地面</w:t>
            </w:r>
          </w:p>
        </w:tc>
        <w:tc>
          <w:tcPr>
            <w:tcW w:w="2968" w:type="dxa"/>
            <w:vAlign w:val="top"/>
          </w:tcPr>
          <w:p w14:paraId="0F9B16E1">
            <w:pPr>
              <w:pStyle w:val="7"/>
              <w:spacing w:before="258" w:line="183" w:lineRule="auto"/>
              <w:ind w:left="1316"/>
            </w:pPr>
            <w:r>
              <w:rPr>
                <w:spacing w:val="-5"/>
              </w:rPr>
              <w:t>50</w:t>
            </w:r>
          </w:p>
        </w:tc>
        <w:tc>
          <w:tcPr>
            <w:tcW w:w="1529" w:type="dxa"/>
            <w:vAlign w:val="top"/>
          </w:tcPr>
          <w:p w14:paraId="6937C208">
            <w:pPr>
              <w:pStyle w:val="7"/>
              <w:spacing w:before="330" w:line="255" w:lineRule="exact"/>
              <w:ind w:left="598"/>
            </w:pPr>
            <w:r>
              <w:rPr>
                <w:position w:val="-6"/>
              </w:rPr>
              <w:t>一</w:t>
            </w:r>
          </w:p>
        </w:tc>
        <w:tc>
          <w:tcPr>
            <w:tcW w:w="1584" w:type="dxa"/>
            <w:vAlign w:val="top"/>
          </w:tcPr>
          <w:p w14:paraId="76FDEF00">
            <w:pPr>
              <w:pStyle w:val="7"/>
              <w:spacing w:before="258" w:line="183" w:lineRule="auto"/>
              <w:ind w:left="620"/>
            </w:pPr>
            <w:r>
              <w:rPr>
                <w:spacing w:val="-5"/>
              </w:rPr>
              <w:t>20</w:t>
            </w:r>
          </w:p>
        </w:tc>
      </w:tr>
    </w:tbl>
    <w:p w14:paraId="2D80794F">
      <w:pPr>
        <w:spacing w:line="263" w:lineRule="auto"/>
        <w:rPr>
          <w:rFonts w:ascii="Arial"/>
          <w:sz w:val="21"/>
        </w:rPr>
      </w:pPr>
    </w:p>
    <w:p w14:paraId="651423F2">
      <w:pPr>
        <w:spacing w:line="264" w:lineRule="auto"/>
        <w:rPr>
          <w:rFonts w:ascii="Arial"/>
          <w:sz w:val="21"/>
        </w:rPr>
      </w:pPr>
    </w:p>
    <w:p w14:paraId="6F178F59">
      <w:pPr>
        <w:spacing w:line="264" w:lineRule="auto"/>
        <w:rPr>
          <w:rFonts w:ascii="Arial"/>
          <w:sz w:val="21"/>
        </w:rPr>
      </w:pPr>
    </w:p>
    <w:p w14:paraId="09CB79CC">
      <w:pPr>
        <w:pStyle w:val="2"/>
        <w:spacing w:before="332" w:line="219" w:lineRule="auto"/>
        <w:jc w:val="right"/>
      </w:pPr>
    </w:p>
    <w:sectPr>
      <w:pgSz w:w="20480" w:h="15360"/>
      <w:pgMar w:top="1286" w:right="2353" w:bottom="0" w:left="179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2205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3"/>
      <w:szCs w:val="3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242</Words>
  <Characters>306</Characters>
  <TotalTime>1</TotalTime>
  <ScaleCrop>false</ScaleCrop>
  <LinksUpToDate>false</LinksUpToDate>
  <CharactersWithSpaces>385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2025-02-15T13:18:00Z</dcterms:created>
  <dc:creator>Kingsoft-PDF</dc:creator>
  <cp:lastModifiedBy>吴敏</cp:lastModifiedBy>
  <dcterms:modified xsi:type="dcterms:W3CDTF">2025-02-15T05:20:49Z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2025-02-15T13:18:57Z</vt:filetime>
  </property>
  <property fmtid="{D5CDD505-2E9C-101B-9397-08002B2CF9AE}" pid="4" name="UsrData">
    <vt:lpwstr>67b023be03da76001fe15220wl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F32A06EB38D848A39027DB6F8371D324_12</vt:lpwstr>
  </property>
</Properties>
</file>