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74838" w14:textId="77777777" w:rsidR="00FB0F82" w:rsidRPr="00D14645" w:rsidRDefault="00FB0F82" w:rsidP="008D6494">
      <w:pPr>
        <w:spacing w:line="240" w:lineRule="auto"/>
        <w:ind w:left="0"/>
        <w:rPr>
          <w:rFonts w:ascii="微软雅黑" w:hAnsi="微软雅黑" w:cs="Times New Roman"/>
          <w:sz w:val="20"/>
          <w:szCs w:val="20"/>
        </w:rPr>
      </w:pPr>
    </w:p>
    <w:p w14:paraId="6FDA7697" w14:textId="41E65A0F" w:rsidR="00FB0F82" w:rsidRPr="008D6494" w:rsidRDefault="00FB0F82" w:rsidP="008D6494">
      <w:pPr>
        <w:pStyle w:val="ac"/>
        <w:spacing w:line="240" w:lineRule="auto"/>
        <w:jc w:val="center"/>
        <w:rPr>
          <w:rFonts w:ascii="微软雅黑" w:hAnsi="微软雅黑" w:cs="Times New Roman"/>
          <w:b/>
          <w:bCs/>
          <w:sz w:val="36"/>
          <w:szCs w:val="36"/>
        </w:rPr>
      </w:pPr>
      <w:r w:rsidRPr="008D6494">
        <w:rPr>
          <w:rFonts w:ascii="微软雅黑" w:hAnsi="微软雅黑" w:cs="微软雅黑" w:hint="eastAsia"/>
          <w:b/>
          <w:bCs/>
          <w:sz w:val="36"/>
          <w:szCs w:val="36"/>
        </w:rPr>
        <w:t>无线灯控系统使用手册</w:t>
      </w:r>
      <w:r w:rsidR="001A5685">
        <w:rPr>
          <w:rFonts w:ascii="微软雅黑" w:hAnsi="微软雅黑" w:cs="微软雅黑" w:hint="eastAsia"/>
          <w:b/>
          <w:bCs/>
          <w:sz w:val="36"/>
          <w:szCs w:val="36"/>
        </w:rPr>
        <w:t>V3.0</w:t>
      </w:r>
    </w:p>
    <w:p w14:paraId="2B046E93" w14:textId="77777777" w:rsidR="00FB0F82" w:rsidRDefault="00FB0F8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</w:p>
    <w:p w14:paraId="6412D0A5" w14:textId="77777777" w:rsidR="008D6494" w:rsidRPr="00D14645" w:rsidRDefault="008D6494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</w:p>
    <w:tbl>
      <w:tblPr>
        <w:tblW w:w="8364" w:type="dxa"/>
        <w:tblInd w:w="-5" w:type="dxa"/>
        <w:tblLook w:val="04A0" w:firstRow="1" w:lastRow="0" w:firstColumn="1" w:lastColumn="0" w:noHBand="0" w:noVBand="1"/>
      </w:tblPr>
      <w:tblGrid>
        <w:gridCol w:w="1565"/>
        <w:gridCol w:w="3255"/>
        <w:gridCol w:w="3544"/>
      </w:tblGrid>
      <w:tr w:rsidR="008D6494" w14:paraId="77C5F1D7" w14:textId="77777777" w:rsidTr="008D6494">
        <w:trPr>
          <w:trHeight w:val="832"/>
        </w:trPr>
        <w:tc>
          <w:tcPr>
            <w:tcW w:w="1565" w:type="dxa"/>
            <w:vAlign w:val="center"/>
          </w:tcPr>
          <w:p w14:paraId="40DB4294" w14:textId="77777777" w:rsidR="008D6494" w:rsidRPr="008D6494" w:rsidRDefault="008D6494" w:rsidP="008D6494">
            <w:pPr>
              <w:spacing w:line="0" w:lineRule="atLeast"/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>
              <w:rPr>
                <w:rFonts w:ascii="Songti SC" w:eastAsia="Songti SC" w:hAnsi="Songti SC" w:hint="eastAsia"/>
                <w:sz w:val="21"/>
                <w:szCs w:val="21"/>
              </w:rPr>
              <w:t>软件版</w:t>
            </w: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号</w:t>
            </w:r>
          </w:p>
        </w:tc>
        <w:tc>
          <w:tcPr>
            <w:tcW w:w="3255" w:type="dxa"/>
            <w:vAlign w:val="center"/>
          </w:tcPr>
          <w:p w14:paraId="3695EC2D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V</w:t>
            </w:r>
            <w:r w:rsidR="001A5685">
              <w:rPr>
                <w:rFonts w:ascii="Songti SC" w:eastAsia="Songti SC" w:hAnsi="Songti SC"/>
                <w:sz w:val="21"/>
                <w:szCs w:val="21"/>
              </w:rPr>
              <w:t>1</w:t>
            </w:r>
            <w:r w:rsidRPr="008D6494">
              <w:rPr>
                <w:rFonts w:ascii="Songti SC" w:eastAsia="Songti SC" w:hAnsi="Songti SC"/>
                <w:sz w:val="21"/>
                <w:szCs w:val="21"/>
              </w:rPr>
              <w:t>.</w:t>
            </w:r>
            <w:r w:rsidR="001A5685">
              <w:rPr>
                <w:rFonts w:ascii="Songti SC" w:eastAsia="Songti SC" w:hAnsi="Songti SC" w:hint="eastAsia"/>
                <w:sz w:val="21"/>
                <w:szCs w:val="21"/>
                <w:lang w:val="en-US"/>
              </w:rPr>
              <w:t>1</w:t>
            </w:r>
          </w:p>
        </w:tc>
        <w:tc>
          <w:tcPr>
            <w:tcW w:w="3544" w:type="dxa"/>
            <w:vMerge w:val="restart"/>
            <w:vAlign w:val="center"/>
          </w:tcPr>
          <w:p w14:paraId="30924DF8" w14:textId="77777777" w:rsidR="008D6494" w:rsidRPr="008D6494" w:rsidRDefault="00DC1C19" w:rsidP="008D6494">
            <w:pPr>
              <w:jc w:val="center"/>
              <w:rPr>
                <w:rFonts w:ascii="Songti SC" w:eastAsia="Songti SC" w:hAnsi="Songti SC"/>
                <w:sz w:val="21"/>
                <w:szCs w:val="21"/>
              </w:rPr>
            </w:pPr>
            <w:r>
              <w:rPr>
                <w:rFonts w:ascii="Songti SC" w:eastAsia="Songti SC" w:hAnsi="Songti SC"/>
                <w:sz w:val="21"/>
                <w:szCs w:val="21"/>
              </w:rPr>
              <w:pict w14:anchorId="5D0F7BC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7.3pt;height:91.4pt">
                  <v:imagedata r:id="rId7" o:title=""/>
                </v:shape>
              </w:pict>
            </w:r>
          </w:p>
        </w:tc>
      </w:tr>
      <w:tr w:rsidR="008D6494" w14:paraId="16AF27DD" w14:textId="77777777" w:rsidTr="008D6494">
        <w:trPr>
          <w:trHeight w:val="844"/>
        </w:trPr>
        <w:tc>
          <w:tcPr>
            <w:tcW w:w="1565" w:type="dxa"/>
            <w:vAlign w:val="center"/>
          </w:tcPr>
          <w:p w14:paraId="7FDBC1A2" w14:textId="77777777" w:rsidR="008D6494" w:rsidRPr="008D6494" w:rsidRDefault="008D6494" w:rsidP="008D6494">
            <w:pPr>
              <w:ind w:left="0" w:firstLineChars="100" w:firstLine="210"/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>
              <w:rPr>
                <w:rFonts w:ascii="Songti SC" w:eastAsia="Songti SC" w:hAnsi="Songti SC" w:hint="eastAsia"/>
                <w:sz w:val="21"/>
                <w:szCs w:val="21"/>
              </w:rPr>
              <w:t>手册编</w:t>
            </w: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号</w:t>
            </w:r>
          </w:p>
        </w:tc>
        <w:tc>
          <w:tcPr>
            <w:tcW w:w="3255" w:type="dxa"/>
            <w:vAlign w:val="center"/>
          </w:tcPr>
          <w:p w14:paraId="2CA05FDC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Cs w:val="21"/>
              </w:rPr>
            </w:pPr>
            <w:r w:rsidRPr="008D6494">
              <w:rPr>
                <w:rFonts w:ascii="Songti SC" w:eastAsia="Songti SC" w:hAnsi="Songti SC" w:hint="eastAsia"/>
                <w:szCs w:val="21"/>
              </w:rPr>
              <w:t>V</w:t>
            </w:r>
            <w:r w:rsidR="001A5685">
              <w:rPr>
                <w:rFonts w:ascii="Songti SC" w:eastAsia="Songti SC" w:hAnsi="Songti SC"/>
                <w:szCs w:val="21"/>
              </w:rPr>
              <w:t>3</w:t>
            </w:r>
            <w:r w:rsidR="002571DC">
              <w:rPr>
                <w:rFonts w:ascii="Songti SC" w:eastAsia="Songti SC" w:hAnsi="Songti SC"/>
                <w:szCs w:val="21"/>
              </w:rPr>
              <w:t>.0202</w:t>
            </w:r>
            <w:r w:rsidR="001A5685">
              <w:rPr>
                <w:rFonts w:ascii="Songti SC" w:eastAsia="Songti SC" w:hAnsi="Songti SC"/>
                <w:szCs w:val="21"/>
              </w:rPr>
              <w:t>10115</w:t>
            </w:r>
          </w:p>
        </w:tc>
        <w:tc>
          <w:tcPr>
            <w:tcW w:w="3544" w:type="dxa"/>
            <w:vMerge/>
          </w:tcPr>
          <w:p w14:paraId="1F8A4614" w14:textId="77777777" w:rsidR="008D6494" w:rsidRPr="008D6494" w:rsidRDefault="008D6494" w:rsidP="008D6494">
            <w:pPr>
              <w:rPr>
                <w:rFonts w:ascii="Songti SC" w:eastAsia="Songti SC" w:hAnsi="Songti SC"/>
                <w:sz w:val="21"/>
                <w:szCs w:val="21"/>
              </w:rPr>
            </w:pPr>
          </w:p>
        </w:tc>
      </w:tr>
      <w:tr w:rsidR="008D6494" w14:paraId="57EA67DF" w14:textId="77777777" w:rsidTr="008D6494">
        <w:trPr>
          <w:trHeight w:val="842"/>
        </w:trPr>
        <w:tc>
          <w:tcPr>
            <w:tcW w:w="1565" w:type="dxa"/>
            <w:vAlign w:val="center"/>
          </w:tcPr>
          <w:p w14:paraId="5898FE68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日期</w:t>
            </w:r>
          </w:p>
        </w:tc>
        <w:tc>
          <w:tcPr>
            <w:tcW w:w="3255" w:type="dxa"/>
            <w:vAlign w:val="center"/>
          </w:tcPr>
          <w:p w14:paraId="0064D3AC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Cs w:val="21"/>
              </w:rPr>
              <w:t>2</w:t>
            </w:r>
            <w:r w:rsidR="001A5685">
              <w:rPr>
                <w:rFonts w:ascii="Songti SC" w:eastAsia="Songti SC" w:hAnsi="Songti SC"/>
                <w:szCs w:val="21"/>
              </w:rPr>
              <w:t>021-01</w:t>
            </w:r>
            <w:r w:rsidRPr="008D6494">
              <w:rPr>
                <w:rFonts w:ascii="Songti SC" w:eastAsia="Songti SC" w:hAnsi="Songti SC"/>
                <w:szCs w:val="21"/>
              </w:rPr>
              <w:t>-</w:t>
            </w:r>
            <w:r>
              <w:rPr>
                <w:rFonts w:ascii="Songti SC" w:eastAsia="Songti SC" w:hAnsi="Songti SC" w:hint="eastAsia"/>
                <w:szCs w:val="21"/>
                <w:lang w:val="en-US"/>
              </w:rPr>
              <w:t>1</w:t>
            </w:r>
            <w:r w:rsidR="001A5685">
              <w:rPr>
                <w:rFonts w:ascii="Songti SC" w:eastAsia="Songti SC" w:hAnsi="Songti SC" w:hint="eastAsia"/>
                <w:szCs w:val="21"/>
                <w:lang w:val="en-US"/>
              </w:rPr>
              <w:t>5</w:t>
            </w:r>
          </w:p>
        </w:tc>
        <w:tc>
          <w:tcPr>
            <w:tcW w:w="3544" w:type="dxa"/>
            <w:vMerge/>
          </w:tcPr>
          <w:p w14:paraId="37191293" w14:textId="77777777" w:rsidR="008D6494" w:rsidRPr="008D6494" w:rsidRDefault="008D6494" w:rsidP="008D6494">
            <w:pPr>
              <w:rPr>
                <w:rFonts w:ascii="Songti SC" w:eastAsia="Songti SC" w:hAnsi="Songti SC"/>
                <w:sz w:val="21"/>
                <w:szCs w:val="21"/>
              </w:rPr>
            </w:pPr>
          </w:p>
        </w:tc>
      </w:tr>
    </w:tbl>
    <w:p w14:paraId="569FAF66" w14:textId="77777777" w:rsidR="008D6494" w:rsidRDefault="008D6494" w:rsidP="008D6494">
      <w:pPr>
        <w:ind w:left="0"/>
        <w:rPr>
          <w:rFonts w:ascii="Songti SC" w:eastAsia="Songti SC" w:hAnsi="Songti SC"/>
          <w:sz w:val="21"/>
          <w:szCs w:val="21"/>
        </w:rPr>
      </w:pPr>
    </w:p>
    <w:p w14:paraId="4718D0A5" w14:textId="77777777" w:rsidR="008D6494" w:rsidRDefault="008D6494" w:rsidP="008D6494">
      <w:pPr>
        <w:rPr>
          <w:rFonts w:ascii="Songti SC" w:eastAsia="Songti SC" w:hAnsi="Songti SC"/>
          <w:sz w:val="21"/>
          <w:szCs w:val="21"/>
        </w:rPr>
      </w:pPr>
    </w:p>
    <w:p w14:paraId="1E0915B2" w14:textId="77777777" w:rsidR="008D6494" w:rsidRDefault="008D6494" w:rsidP="008D6494">
      <w:pPr>
        <w:rPr>
          <w:rFonts w:ascii="Songti SC" w:eastAsia="Songti SC" w:hAnsi="Songti SC"/>
          <w:sz w:val="21"/>
          <w:szCs w:val="21"/>
        </w:rPr>
      </w:pPr>
    </w:p>
    <w:p w14:paraId="4F15F9BB" w14:textId="77777777" w:rsidR="008D6494" w:rsidRDefault="008D6494" w:rsidP="008D6494">
      <w:pPr>
        <w:rPr>
          <w:rFonts w:ascii="Songti SC" w:eastAsia="Songti SC" w:hAnsi="Songti SC"/>
          <w:sz w:val="21"/>
          <w:szCs w:val="21"/>
        </w:rPr>
      </w:pPr>
    </w:p>
    <w:p w14:paraId="191A5A9F" w14:textId="77777777" w:rsidR="008D6494" w:rsidRDefault="008D6494" w:rsidP="008D6494">
      <w:pPr>
        <w:rPr>
          <w:rFonts w:ascii="Songti SC" w:eastAsia="Songti SC" w:hAnsi="Songti SC"/>
          <w:sz w:val="21"/>
          <w:szCs w:val="21"/>
        </w:rPr>
      </w:pPr>
    </w:p>
    <w:p w14:paraId="64BA3B03" w14:textId="3D19CFA2" w:rsidR="00FB0F82" w:rsidRPr="00D14645" w:rsidRDefault="00FB0F8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/>
          <w:sz w:val="20"/>
          <w:szCs w:val="20"/>
        </w:rPr>
        <w:t xml:space="preserve">        </w:t>
      </w:r>
    </w:p>
    <w:p w14:paraId="5776BBA1" w14:textId="77777777" w:rsidR="00FB0F82" w:rsidRPr="008D6494" w:rsidRDefault="00FB0F82" w:rsidP="00D14645">
      <w:pPr>
        <w:numPr>
          <w:ilvl w:val="0"/>
          <w:numId w:val="11"/>
        </w:numPr>
        <w:spacing w:line="240" w:lineRule="auto"/>
        <w:rPr>
          <w:rFonts w:ascii="微软雅黑" w:hAnsi="微软雅黑" w:cs="Times New Roman"/>
          <w:b/>
          <w:bCs/>
          <w:sz w:val="28"/>
          <w:szCs w:val="28"/>
        </w:rPr>
      </w:pPr>
      <w:r w:rsidRPr="008D6494">
        <w:rPr>
          <w:rFonts w:ascii="微软雅黑" w:hAnsi="微软雅黑" w:cs="微软雅黑" w:hint="eastAsia"/>
          <w:b/>
          <w:bCs/>
          <w:sz w:val="28"/>
          <w:szCs w:val="28"/>
        </w:rPr>
        <w:t>产品简介</w:t>
      </w:r>
    </w:p>
    <w:p w14:paraId="4E499670" w14:textId="0C0FC51F" w:rsidR="00FB0F82" w:rsidRPr="00D14645" w:rsidRDefault="000851CF" w:rsidP="000851CF">
      <w:pPr>
        <w:spacing w:line="240" w:lineRule="auto"/>
        <w:ind w:left="720"/>
        <w:rPr>
          <w:rFonts w:ascii="微软雅黑" w:hAnsi="微软雅黑" w:cs="微软雅黑"/>
          <w:color w:val="808080"/>
          <w:sz w:val="20"/>
          <w:szCs w:val="20"/>
        </w:rPr>
      </w:pPr>
      <w:r>
        <w:rPr>
          <w:rFonts w:ascii="微软雅黑" w:hAnsi="微软雅黑" w:cs="微软雅黑" w:hint="eastAsia"/>
          <w:sz w:val="20"/>
          <w:szCs w:val="20"/>
        </w:rPr>
        <w:t>物联网</w:t>
      </w:r>
      <w:r w:rsidR="00FB0F82" w:rsidRPr="00D14645">
        <w:rPr>
          <w:rFonts w:ascii="微软雅黑" w:hAnsi="微软雅黑" w:cs="微软雅黑" w:hint="eastAsia"/>
          <w:sz w:val="20"/>
          <w:szCs w:val="20"/>
        </w:rPr>
        <w:t>无线灯控软件配合</w:t>
      </w:r>
      <w:r w:rsidR="00FB0F82" w:rsidRPr="00D14645">
        <w:rPr>
          <w:rFonts w:ascii="微软雅黑" w:hAnsi="微软雅黑" w:cs="微软雅黑"/>
          <w:sz w:val="20"/>
          <w:szCs w:val="20"/>
        </w:rPr>
        <w:t>GS-Lighting</w:t>
      </w:r>
      <w:r w:rsidR="00FB0F82" w:rsidRPr="00D14645">
        <w:rPr>
          <w:rFonts w:ascii="微软雅黑" w:hAnsi="微软雅黑" w:cs="微软雅黑" w:hint="eastAsia"/>
          <w:sz w:val="20"/>
          <w:szCs w:val="20"/>
        </w:rPr>
        <w:t>使用，实现</w:t>
      </w:r>
      <w:r w:rsidR="00FB0F82" w:rsidRPr="00D14645">
        <w:rPr>
          <w:rFonts w:ascii="微软雅黑" w:hAnsi="微软雅黑" w:cs="微软雅黑" w:hint="eastAsia"/>
          <w:color w:val="808080"/>
          <w:sz w:val="20"/>
          <w:szCs w:val="20"/>
          <w:lang w:val="en-US"/>
        </w:rPr>
        <w:t>智能调光、传感器控制、无线自组网，远程控制，数据上传等功能。</w:t>
      </w:r>
    </w:p>
    <w:p w14:paraId="781D2BFD" w14:textId="77777777" w:rsidR="00FB0F82" w:rsidRPr="00D14645" w:rsidRDefault="00FB0F82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</w:rPr>
      </w:pPr>
    </w:p>
    <w:p w14:paraId="122D78EE" w14:textId="77777777" w:rsidR="00FB0F82" w:rsidRPr="008D6494" w:rsidRDefault="00FB0F82" w:rsidP="00D14645">
      <w:pPr>
        <w:numPr>
          <w:ilvl w:val="0"/>
          <w:numId w:val="11"/>
        </w:numPr>
        <w:spacing w:line="240" w:lineRule="auto"/>
        <w:rPr>
          <w:rFonts w:ascii="微软雅黑" w:hAnsi="微软雅黑" w:cs="Times New Roman"/>
          <w:b/>
          <w:bCs/>
          <w:sz w:val="28"/>
          <w:szCs w:val="28"/>
        </w:rPr>
      </w:pPr>
      <w:r w:rsidRPr="008D6494">
        <w:rPr>
          <w:rFonts w:ascii="微软雅黑" w:hAnsi="微软雅黑" w:cs="微软雅黑" w:hint="eastAsia"/>
          <w:b/>
          <w:bCs/>
          <w:sz w:val="28"/>
          <w:szCs w:val="28"/>
        </w:rPr>
        <w:t>产品安装步骤</w:t>
      </w:r>
    </w:p>
    <w:p w14:paraId="75850B37" w14:textId="5805271C" w:rsidR="00FB0F82" w:rsidRPr="00D14645" w:rsidRDefault="00FB0F8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为了方便客户，灯控系统采用绿色免安装方式。</w:t>
      </w:r>
      <w:r w:rsidR="00C23344"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安装之前请先将</w:t>
      </w:r>
      <w:r w:rsidR="00301691">
        <w:rPr>
          <w:rFonts w:ascii="微软雅黑" w:hAnsi="微软雅黑" w:cs="微软雅黑" w:hint="eastAsia"/>
          <w:bCs/>
          <w:sz w:val="20"/>
          <w:szCs w:val="20"/>
          <w:highlight w:val="yellow"/>
        </w:rPr>
        <w:t>200平台</w:t>
      </w:r>
      <w:r w:rsidR="001C3467"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USB配置助手</w:t>
      </w:r>
      <w:r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插入电脑</w:t>
      </w:r>
      <w:r w:rsidRPr="00D14645">
        <w:rPr>
          <w:rFonts w:ascii="微软雅黑" w:hAnsi="微软雅黑"/>
          <w:bCs/>
          <w:sz w:val="20"/>
          <w:szCs w:val="20"/>
          <w:highlight w:val="yellow"/>
        </w:rPr>
        <w:t>USB</w:t>
      </w:r>
      <w:r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接口！</w:t>
      </w:r>
      <w:r w:rsidR="006B66C8"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，电脑要求安装WIN7以上系统；</w:t>
      </w:r>
    </w:p>
    <w:p w14:paraId="0C0C2522" w14:textId="58900D62" w:rsidR="00FB0F82" w:rsidRPr="00E96515" w:rsidRDefault="00FB0F82" w:rsidP="00D14645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 w:rsidRPr="00E96515">
        <w:rPr>
          <w:rFonts w:ascii="微软雅黑" w:hAnsi="微软雅黑" w:cs="微软雅黑" w:hint="eastAsia"/>
          <w:b/>
          <w:sz w:val="24"/>
          <w:szCs w:val="24"/>
        </w:rPr>
        <w:t>将通过各地经销商获得的与产品匹配的灯控软件拷贝到电脑中</w:t>
      </w:r>
    </w:p>
    <w:p w14:paraId="48F94F69" w14:textId="77777777" w:rsidR="00FB0F82" w:rsidRPr="00E96515" w:rsidRDefault="00FB0F82" w:rsidP="00D14645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 w:rsidRPr="00E96515">
        <w:rPr>
          <w:rFonts w:ascii="微软雅黑" w:hAnsi="微软雅黑" w:cs="微软雅黑" w:hint="eastAsia"/>
          <w:b/>
          <w:sz w:val="24"/>
          <w:szCs w:val="24"/>
        </w:rPr>
        <w:t>将“灯控软件</w:t>
      </w:r>
      <w:r w:rsidR="00301691">
        <w:rPr>
          <w:rFonts w:ascii="微软雅黑" w:hAnsi="微软雅黑"/>
          <w:b/>
          <w:sz w:val="24"/>
          <w:szCs w:val="24"/>
        </w:rPr>
        <w:t>V1.1</w:t>
      </w:r>
      <w:r w:rsidR="00553E73" w:rsidRPr="00E96515">
        <w:rPr>
          <w:rFonts w:ascii="微软雅黑" w:hAnsi="微软雅黑"/>
          <w:b/>
          <w:sz w:val="24"/>
          <w:szCs w:val="24"/>
        </w:rPr>
        <w:t>.***</w:t>
      </w:r>
      <w:r w:rsidRPr="00E96515">
        <w:rPr>
          <w:rFonts w:ascii="微软雅黑" w:hAnsi="微软雅黑"/>
          <w:b/>
          <w:sz w:val="24"/>
          <w:szCs w:val="24"/>
          <w:lang w:val="en-US"/>
        </w:rPr>
        <w:t>.</w:t>
      </w:r>
      <w:r w:rsidRPr="00E96515">
        <w:rPr>
          <w:rFonts w:ascii="微软雅黑" w:hAnsi="微软雅黑"/>
          <w:b/>
          <w:sz w:val="24"/>
          <w:szCs w:val="24"/>
        </w:rPr>
        <w:t>zip</w:t>
      </w:r>
      <w:r w:rsidRPr="00E96515">
        <w:rPr>
          <w:rFonts w:ascii="微软雅黑" w:hAnsi="微软雅黑" w:cs="微软雅黑" w:hint="eastAsia"/>
          <w:b/>
          <w:sz w:val="24"/>
          <w:szCs w:val="24"/>
        </w:rPr>
        <w:t>”解压缩到当前目录</w:t>
      </w:r>
    </w:p>
    <w:p w14:paraId="1F68429E" w14:textId="77777777" w:rsidR="00FB0F82" w:rsidRPr="00E96515" w:rsidRDefault="00FB0F82" w:rsidP="00D14645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 w:rsidRPr="00E96515">
        <w:rPr>
          <w:rFonts w:ascii="微软雅黑" w:hAnsi="微软雅黑" w:cs="微软雅黑" w:hint="eastAsia"/>
          <w:b/>
          <w:sz w:val="24"/>
          <w:szCs w:val="24"/>
        </w:rPr>
        <w:lastRenderedPageBreak/>
        <w:t>打开解压缩后的文件目录</w:t>
      </w:r>
      <w:r w:rsidRPr="00E96515">
        <w:rPr>
          <w:rFonts w:ascii="微软雅黑" w:hAnsi="微软雅黑"/>
          <w:b/>
          <w:sz w:val="24"/>
          <w:szCs w:val="24"/>
        </w:rPr>
        <w:t xml:space="preserve">  </w:t>
      </w:r>
      <w:r w:rsidRPr="00E96515">
        <w:rPr>
          <w:rFonts w:ascii="微软雅黑" w:hAnsi="微软雅黑" w:cs="微软雅黑" w:hint="eastAsia"/>
          <w:b/>
          <w:sz w:val="24"/>
          <w:szCs w:val="24"/>
        </w:rPr>
        <w:t>《灯控软件</w:t>
      </w:r>
      <w:r w:rsidR="00301691">
        <w:rPr>
          <w:rFonts w:ascii="微软雅黑" w:hAnsi="微软雅黑"/>
          <w:b/>
          <w:sz w:val="24"/>
          <w:szCs w:val="24"/>
        </w:rPr>
        <w:t>V1.1</w:t>
      </w:r>
      <w:r w:rsidR="00D04236" w:rsidRPr="00E96515">
        <w:rPr>
          <w:rFonts w:ascii="微软雅黑" w:hAnsi="微软雅黑"/>
          <w:b/>
          <w:sz w:val="24"/>
          <w:szCs w:val="24"/>
        </w:rPr>
        <w:t>.****</w:t>
      </w:r>
      <w:r w:rsidRPr="00E96515">
        <w:rPr>
          <w:rFonts w:ascii="微软雅黑" w:hAnsi="微软雅黑" w:cs="微软雅黑" w:hint="eastAsia"/>
          <w:b/>
          <w:sz w:val="24"/>
          <w:szCs w:val="24"/>
        </w:rPr>
        <w:t>》，进入驱动目录，安装驱动程序</w:t>
      </w:r>
    </w:p>
    <w:p w14:paraId="7DD06835" w14:textId="77777777" w:rsidR="00FB0F82" w:rsidRPr="00D14645" w:rsidRDefault="003505B9" w:rsidP="00D14645">
      <w:pPr>
        <w:pStyle w:val="2"/>
        <w:numPr>
          <w:ilvl w:val="0"/>
          <w:numId w:val="0"/>
        </w:numPr>
        <w:spacing w:line="240" w:lineRule="auto"/>
        <w:ind w:leftChars="227" w:left="499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360BD0BE">
          <v:shape id="_x0000_i1026" type="#_x0000_t75" style="width:414.85pt;height:170.6pt">
            <v:imagedata r:id="rId8" o:title=""/>
          </v:shape>
        </w:pict>
      </w:r>
    </w:p>
    <w:p w14:paraId="3F3ABE07" w14:textId="77777777" w:rsidR="00FB0F82" w:rsidRPr="00D14645" w:rsidRDefault="00FB0F82" w:rsidP="00D14645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双击打开“驱动”文件夹。</w:t>
      </w:r>
      <w:r w:rsidRPr="00D14645">
        <w:rPr>
          <w:rFonts w:ascii="微软雅黑" w:hAnsi="微软雅黑" w:cs="Times New Roman"/>
          <w:sz w:val="20"/>
          <w:szCs w:val="20"/>
        </w:rPr>
        <w:br/>
      </w:r>
      <w:r w:rsidRPr="00D14645">
        <w:rPr>
          <w:rFonts w:ascii="微软雅黑" w:hAnsi="微软雅黑" w:cs="微软雅黑" w:hint="eastAsia"/>
          <w:sz w:val="20"/>
          <w:szCs w:val="20"/>
        </w:rPr>
        <w:t>右键，“以管理员身份运行”。</w:t>
      </w:r>
    </w:p>
    <w:p w14:paraId="4B98E749" w14:textId="77777777" w:rsidR="00FB0F82" w:rsidRPr="00E96515" w:rsidRDefault="003505B9" w:rsidP="00E96515">
      <w:pPr>
        <w:pStyle w:val="3"/>
        <w:numPr>
          <w:ilvl w:val="0"/>
          <w:numId w:val="0"/>
        </w:numPr>
        <w:spacing w:line="240" w:lineRule="auto"/>
        <w:ind w:leftChars="127" w:left="279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7E53C7E3">
          <v:shape id="_x0000_i1027" type="#_x0000_t75" style="width:414.85pt;height:106.9pt">
            <v:imagedata r:id="rId9" o:title=""/>
          </v:shape>
        </w:pict>
      </w:r>
    </w:p>
    <w:p w14:paraId="43EDC611" w14:textId="77777777" w:rsidR="00E96515" w:rsidRPr="003141C4" w:rsidRDefault="00FB0F82" w:rsidP="003141C4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微软雅黑"/>
          <w:sz w:val="20"/>
          <w:szCs w:val="20"/>
          <w:lang w:val="en-US"/>
        </w:rPr>
      </w:pPr>
      <w:r w:rsidRPr="00D14645">
        <w:rPr>
          <w:rFonts w:ascii="微软雅黑" w:hAnsi="微软雅黑" w:cs="微软雅黑" w:hint="eastAsia"/>
          <w:sz w:val="20"/>
          <w:szCs w:val="20"/>
          <w:highlight w:val="yellow"/>
          <w:lang w:val="en-US"/>
        </w:rPr>
        <w:t>驱动安装完成后重新启动一次电脑</w:t>
      </w:r>
      <w:r w:rsidR="00D66361" w:rsidRPr="00F6193D">
        <w:rPr>
          <w:rFonts w:ascii="微软雅黑" w:hAnsi="微软雅黑" w:cs="微软雅黑" w:hint="eastAsia"/>
          <w:sz w:val="20"/>
          <w:szCs w:val="20"/>
          <w:highlight w:val="yellow"/>
          <w:lang w:val="en-US"/>
        </w:rPr>
        <w:t>，如之前安装过CH341SER老版本</w:t>
      </w:r>
      <w:r w:rsidR="00F6193D">
        <w:rPr>
          <w:rFonts w:ascii="微软雅黑" w:hAnsi="微软雅黑" w:cs="微软雅黑" w:hint="eastAsia"/>
          <w:sz w:val="20"/>
          <w:szCs w:val="20"/>
          <w:highlight w:val="yellow"/>
          <w:lang w:val="en-US"/>
        </w:rPr>
        <w:t>，仍然需要重新安装</w:t>
      </w:r>
      <w:r w:rsidR="00F6193D" w:rsidRPr="00F6193D">
        <w:rPr>
          <w:rFonts w:ascii="微软雅黑" w:hAnsi="微软雅黑" w:cs="微软雅黑" w:hint="eastAsia"/>
          <w:sz w:val="20"/>
          <w:szCs w:val="20"/>
          <w:highlight w:val="yellow"/>
          <w:lang w:val="en-US"/>
        </w:rPr>
        <w:t>CH341SER_NEW版本</w:t>
      </w:r>
      <w:r w:rsidR="00F6193D">
        <w:rPr>
          <w:rFonts w:ascii="微软雅黑" w:hAnsi="微软雅黑" w:cs="微软雅黑" w:hint="eastAsia"/>
          <w:sz w:val="20"/>
          <w:szCs w:val="20"/>
          <w:highlight w:val="yellow"/>
          <w:lang w:val="en-US"/>
        </w:rPr>
        <w:t>；</w:t>
      </w:r>
    </w:p>
    <w:p w14:paraId="13D45F42" w14:textId="77777777" w:rsidR="00FB0F82" w:rsidRPr="00E96515" w:rsidRDefault="00FB0F82" w:rsidP="00D14645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 w:rsidRPr="00E96515">
        <w:rPr>
          <w:rFonts w:ascii="微软雅黑" w:hAnsi="微软雅黑" w:cs="微软雅黑" w:hint="eastAsia"/>
          <w:b/>
          <w:sz w:val="24"/>
          <w:szCs w:val="24"/>
        </w:rPr>
        <w:t>检查驱动是否正常安装完成</w:t>
      </w:r>
      <w:r w:rsidR="00E96515">
        <w:rPr>
          <w:rFonts w:ascii="微软雅黑" w:hAnsi="微软雅黑" w:cs="微软雅黑" w:hint="eastAsia"/>
          <w:b/>
          <w:sz w:val="24"/>
          <w:szCs w:val="24"/>
        </w:rPr>
        <w:t>；</w:t>
      </w:r>
    </w:p>
    <w:p w14:paraId="55571BBA" w14:textId="4A30D379" w:rsidR="00FB0F82" w:rsidRPr="00D14645" w:rsidRDefault="00FB0F8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使用之前，请务必确认</w:t>
      </w:r>
      <w:r w:rsidR="001C3467" w:rsidRPr="00D14645">
        <w:rPr>
          <w:rFonts w:ascii="微软雅黑" w:hAnsi="微软雅黑" w:cs="微软雅黑" w:hint="eastAsia"/>
          <w:bCs/>
          <w:sz w:val="20"/>
          <w:szCs w:val="20"/>
          <w:highlight w:val="yellow"/>
        </w:rPr>
        <w:t>USB配置助手</w:t>
      </w: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已经插入电脑</w:t>
      </w:r>
      <w:r w:rsidRPr="00D14645">
        <w:rPr>
          <w:rFonts w:ascii="微软雅黑" w:hAnsi="微软雅黑"/>
          <w:sz w:val="20"/>
          <w:szCs w:val="20"/>
          <w:highlight w:val="yellow"/>
        </w:rPr>
        <w:t>USB</w:t>
      </w: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接口。</w:t>
      </w:r>
    </w:p>
    <w:p w14:paraId="09CF839E" w14:textId="77777777" w:rsidR="00FB0F82" w:rsidRPr="00D14645" w:rsidRDefault="00FB0F82" w:rsidP="00D14645">
      <w:pPr>
        <w:pStyle w:val="2"/>
        <w:numPr>
          <w:ilvl w:val="0"/>
          <w:numId w:val="0"/>
        </w:numPr>
        <w:spacing w:line="240" w:lineRule="auto"/>
        <w:ind w:left="360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打开解压缩后的文件目录</w:t>
      </w:r>
      <w:r w:rsidRPr="00D14645">
        <w:rPr>
          <w:rFonts w:ascii="微软雅黑" w:hAnsi="微软雅黑"/>
          <w:sz w:val="20"/>
          <w:szCs w:val="20"/>
        </w:rPr>
        <w:t xml:space="preserve">  </w:t>
      </w:r>
      <w:r w:rsidRPr="00D14645">
        <w:rPr>
          <w:rFonts w:ascii="微软雅黑" w:hAnsi="微软雅黑" w:cs="微软雅黑" w:hint="eastAsia"/>
          <w:sz w:val="20"/>
          <w:szCs w:val="20"/>
        </w:rPr>
        <w:t>《灯控软件</w:t>
      </w:r>
      <w:r w:rsidR="00347ABD">
        <w:rPr>
          <w:rFonts w:ascii="微软雅黑" w:hAnsi="微软雅黑"/>
          <w:sz w:val="20"/>
          <w:szCs w:val="20"/>
        </w:rPr>
        <w:t>V1.1</w:t>
      </w:r>
      <w:r w:rsidR="001115CD" w:rsidRPr="00D14645">
        <w:rPr>
          <w:rFonts w:ascii="微软雅黑" w:hAnsi="微软雅黑"/>
          <w:sz w:val="20"/>
          <w:szCs w:val="20"/>
        </w:rPr>
        <w:t>.****</w:t>
      </w:r>
      <w:r w:rsidRPr="00D14645">
        <w:rPr>
          <w:rFonts w:ascii="微软雅黑" w:hAnsi="微软雅黑" w:cs="微软雅黑" w:hint="eastAsia"/>
          <w:sz w:val="20"/>
          <w:szCs w:val="20"/>
        </w:rPr>
        <w:t>》，</w:t>
      </w:r>
      <w:r w:rsidR="00AF4834">
        <w:rPr>
          <w:rFonts w:ascii="微软雅黑" w:hAnsi="微软雅黑" w:cs="微软雅黑" w:hint="eastAsia"/>
          <w:sz w:val="20"/>
          <w:szCs w:val="20"/>
          <w:highlight w:val="yellow"/>
        </w:rPr>
        <w:t>双击“工程测试工具</w:t>
      </w:r>
      <w:r w:rsidRPr="00D14645">
        <w:rPr>
          <w:rFonts w:ascii="微软雅黑" w:hAnsi="微软雅黑"/>
          <w:sz w:val="20"/>
          <w:szCs w:val="20"/>
          <w:highlight w:val="yellow"/>
        </w:rPr>
        <w:t>.exe”</w:t>
      </w:r>
    </w:p>
    <w:p w14:paraId="78F8FE17" w14:textId="68E75F55" w:rsidR="001452C0" w:rsidRPr="00D14645" w:rsidRDefault="00FB0F82" w:rsidP="00D14645">
      <w:pPr>
        <w:spacing w:line="240" w:lineRule="auto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如</w:t>
      </w:r>
      <w:r w:rsidR="001452C0" w:rsidRPr="00D14645">
        <w:rPr>
          <w:rFonts w:ascii="微软雅黑" w:hAnsi="微软雅黑" w:cs="微软雅黑" w:hint="eastAsia"/>
          <w:sz w:val="20"/>
          <w:szCs w:val="20"/>
        </w:rPr>
        <w:t>果驱动安装成功，可以看到“</w:t>
      </w:r>
      <w:r w:rsidR="001C3467" w:rsidRPr="00D14645">
        <w:rPr>
          <w:rFonts w:ascii="微软雅黑" w:hAnsi="微软雅黑" w:cs="微软雅黑" w:hint="eastAsia"/>
          <w:sz w:val="20"/>
          <w:szCs w:val="20"/>
        </w:rPr>
        <w:t>USB配置助手</w:t>
      </w:r>
      <w:r w:rsidR="001452C0" w:rsidRPr="00D14645">
        <w:rPr>
          <w:rFonts w:ascii="微软雅黑" w:hAnsi="微软雅黑" w:cs="微软雅黑" w:hint="eastAsia"/>
          <w:sz w:val="20"/>
          <w:szCs w:val="20"/>
        </w:rPr>
        <w:t>准备就绪”和“连接”按钮可选择，在“连接”的左边有可用的COM端口，在下拉菜单中选择</w:t>
      </w:r>
      <w:r w:rsidR="00182D25">
        <w:rPr>
          <w:rFonts w:ascii="微软雅黑" w:hAnsi="微软雅黑" w:cs="微软雅黑" w:hint="eastAsia"/>
          <w:sz w:val="20"/>
          <w:szCs w:val="20"/>
        </w:rPr>
        <w:t>CH341</w:t>
      </w:r>
      <w:r w:rsidR="001452C0" w:rsidRPr="00D14645">
        <w:rPr>
          <w:rFonts w:ascii="微软雅黑" w:hAnsi="微软雅黑" w:cs="微软雅黑" w:hint="eastAsia"/>
          <w:sz w:val="20"/>
          <w:szCs w:val="20"/>
        </w:rPr>
        <w:t>使用的端口号</w:t>
      </w:r>
    </w:p>
    <w:p w14:paraId="0338B351" w14:textId="77777777" w:rsidR="00FB0F82" w:rsidRPr="00D14645" w:rsidRDefault="003505B9" w:rsidP="00992B6F">
      <w:pPr>
        <w:spacing w:line="240" w:lineRule="auto"/>
        <w:ind w:leftChars="164" w:left="361" w:firstLineChars="500" w:firstLine="100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lastRenderedPageBreak/>
        <w:pict w14:anchorId="6F283883">
          <v:shape id="_x0000_i1064" type="#_x0000_t75" style="width:289.65pt;height:179.45pt">
            <v:imagedata r:id="rId10" o:title=""/>
          </v:shape>
        </w:pict>
      </w:r>
    </w:p>
    <w:p w14:paraId="3143E0C0" w14:textId="77777777" w:rsidR="001452C0" w:rsidRPr="00D14645" w:rsidRDefault="001452C0" w:rsidP="00D14645">
      <w:pPr>
        <w:spacing w:line="240" w:lineRule="auto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在设备管理器中查看</w:t>
      </w:r>
      <w:r w:rsidR="00182D25">
        <w:rPr>
          <w:rFonts w:ascii="微软雅黑" w:hAnsi="微软雅黑" w:cs="微软雅黑" w:hint="eastAsia"/>
          <w:sz w:val="20"/>
          <w:szCs w:val="20"/>
        </w:rPr>
        <w:t>CH341A</w:t>
      </w:r>
      <w:r w:rsidR="00C153DA" w:rsidRPr="00D14645">
        <w:rPr>
          <w:rFonts w:ascii="微软雅黑" w:hAnsi="微软雅黑" w:cs="微软雅黑" w:hint="eastAsia"/>
          <w:sz w:val="20"/>
          <w:szCs w:val="20"/>
        </w:rPr>
        <w:t>使用的端口号的方法如下：</w:t>
      </w:r>
    </w:p>
    <w:p w14:paraId="1411F3AE" w14:textId="77777777" w:rsidR="001452C0" w:rsidRPr="00D14645" w:rsidRDefault="003505B9" w:rsidP="00D14645">
      <w:pPr>
        <w:spacing w:line="240" w:lineRule="auto"/>
        <w:ind w:leftChars="164" w:left="361" w:firstLineChars="500" w:firstLine="1000"/>
        <w:rPr>
          <w:rFonts w:ascii="微软雅黑" w:hAnsi="微软雅黑" w:cs="微软雅黑"/>
          <w:sz w:val="20"/>
          <w:szCs w:val="20"/>
        </w:rPr>
      </w:pPr>
      <w:r>
        <w:rPr>
          <w:rFonts w:ascii="微软雅黑" w:hAnsi="微软雅黑" w:cs="微软雅黑"/>
          <w:sz w:val="20"/>
          <w:szCs w:val="20"/>
        </w:rPr>
        <w:pict w14:anchorId="750CECE7">
          <v:shape id="_x0000_i1029" type="#_x0000_t75" style="width:268.05pt;height:194.95pt">
            <v:imagedata r:id="rId11" o:title=""/>
          </v:shape>
        </w:pict>
      </w:r>
    </w:p>
    <w:p w14:paraId="0FBE2119" w14:textId="77777777" w:rsidR="00FB0F82" w:rsidRPr="00D14645" w:rsidRDefault="0033197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如果安装失败，会提示“没有发现</w:t>
      </w:r>
      <w:r w:rsidR="001C3467" w:rsidRPr="00D14645">
        <w:rPr>
          <w:rFonts w:ascii="微软雅黑" w:hAnsi="微软雅黑" w:cs="微软雅黑" w:hint="eastAsia"/>
          <w:sz w:val="20"/>
          <w:szCs w:val="20"/>
        </w:rPr>
        <w:t>USB配置助手</w:t>
      </w:r>
      <w:r w:rsidRPr="00D14645">
        <w:rPr>
          <w:rFonts w:ascii="微软雅黑" w:hAnsi="微软雅黑" w:cs="微软雅黑" w:hint="eastAsia"/>
          <w:sz w:val="20"/>
          <w:szCs w:val="20"/>
        </w:rPr>
        <w:t>”和“连接</w:t>
      </w:r>
      <w:r w:rsidR="00FB0F82" w:rsidRPr="00D14645">
        <w:rPr>
          <w:rFonts w:ascii="微软雅黑" w:hAnsi="微软雅黑" w:cs="微软雅黑" w:hint="eastAsia"/>
          <w:sz w:val="20"/>
          <w:szCs w:val="20"/>
        </w:rPr>
        <w:t>”按钮灰色，如下图所示：</w:t>
      </w:r>
    </w:p>
    <w:p w14:paraId="0C08691E" w14:textId="77777777" w:rsidR="00FB0F82" w:rsidRPr="00D14645" w:rsidRDefault="003505B9" w:rsidP="00D14645">
      <w:pPr>
        <w:spacing w:line="240" w:lineRule="auto"/>
        <w:jc w:val="center"/>
        <w:rPr>
          <w:rFonts w:ascii="微软雅黑" w:hAnsi="微软雅黑" w:cs="Times New Roman"/>
          <w:noProof/>
          <w:sz w:val="20"/>
          <w:szCs w:val="20"/>
        </w:rPr>
      </w:pPr>
      <w:r>
        <w:rPr>
          <w:rFonts w:ascii="微软雅黑" w:hAnsi="微软雅黑" w:cs="Times New Roman"/>
          <w:noProof/>
          <w:sz w:val="20"/>
          <w:szCs w:val="20"/>
        </w:rPr>
        <w:pict w14:anchorId="0BE948BE">
          <v:shape id="_x0000_i1030" type="#_x0000_t75" style="width:415.4pt;height:49.85pt">
            <v:imagedata r:id="rId12" o:title=""/>
          </v:shape>
        </w:pict>
      </w:r>
    </w:p>
    <w:p w14:paraId="39B55DBE" w14:textId="77777777" w:rsidR="00D14645" w:rsidRPr="003141C4" w:rsidRDefault="00FB0F82" w:rsidP="003141C4">
      <w:pPr>
        <w:spacing w:line="240" w:lineRule="auto"/>
        <w:rPr>
          <w:rFonts w:ascii="微软雅黑" w:hAnsi="微软雅黑" w:cs="微软雅黑"/>
          <w:noProof/>
          <w:sz w:val="20"/>
          <w:szCs w:val="20"/>
          <w:lang w:val="en-US"/>
        </w:rPr>
      </w:pPr>
      <w:r w:rsidRPr="00D14645">
        <w:rPr>
          <w:rFonts w:ascii="微软雅黑" w:hAnsi="微软雅黑" w:cs="微软雅黑" w:hint="eastAsia"/>
          <w:noProof/>
          <w:sz w:val="20"/>
          <w:szCs w:val="20"/>
          <w:lang w:val="en-US"/>
        </w:rPr>
        <w:t>如果出现安装失败的情况，请将</w:t>
      </w:r>
      <w:r w:rsidR="001C3467" w:rsidRPr="00D14645">
        <w:rPr>
          <w:rFonts w:ascii="微软雅黑" w:hAnsi="微软雅黑" w:cs="微软雅黑" w:hint="eastAsia"/>
          <w:noProof/>
          <w:sz w:val="20"/>
          <w:szCs w:val="20"/>
          <w:lang w:val="en-US"/>
        </w:rPr>
        <w:t>USB配置助手</w:t>
      </w:r>
      <w:r w:rsidRPr="00D14645">
        <w:rPr>
          <w:rFonts w:ascii="微软雅黑" w:hAnsi="微软雅黑" w:cs="微软雅黑" w:hint="eastAsia"/>
          <w:noProof/>
          <w:sz w:val="20"/>
          <w:szCs w:val="20"/>
          <w:lang w:val="en-US"/>
        </w:rPr>
        <w:t>换一个</w:t>
      </w:r>
      <w:r w:rsidRPr="00D14645">
        <w:rPr>
          <w:rFonts w:ascii="微软雅黑" w:hAnsi="微软雅黑"/>
          <w:noProof/>
          <w:sz w:val="20"/>
          <w:szCs w:val="20"/>
          <w:lang w:val="en-US"/>
        </w:rPr>
        <w:t>USB</w:t>
      </w:r>
      <w:r w:rsidRPr="00D14645">
        <w:rPr>
          <w:rFonts w:ascii="微软雅黑" w:hAnsi="微软雅黑" w:cs="微软雅黑" w:hint="eastAsia"/>
          <w:noProof/>
          <w:sz w:val="20"/>
          <w:szCs w:val="20"/>
          <w:lang w:val="en-US"/>
        </w:rPr>
        <w:t>接口重新安装驱动再次尝试。</w:t>
      </w:r>
    </w:p>
    <w:p w14:paraId="7DDA248D" w14:textId="77777777" w:rsidR="00CC1526" w:rsidRPr="00E96515" w:rsidRDefault="00CC1526" w:rsidP="00D14645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 w:rsidRPr="00E96515">
        <w:rPr>
          <w:rFonts w:ascii="微软雅黑" w:hAnsi="微软雅黑" w:cs="微软雅黑" w:hint="eastAsia"/>
          <w:b/>
          <w:sz w:val="24"/>
          <w:szCs w:val="24"/>
        </w:rPr>
        <w:t>检验USB配置助手是否工作正常；</w:t>
      </w:r>
    </w:p>
    <w:p w14:paraId="34B92FF5" w14:textId="77777777" w:rsidR="00D4326E" w:rsidRPr="00D14645" w:rsidRDefault="008D4243" w:rsidP="00D14645">
      <w:pPr>
        <w:spacing w:line="240" w:lineRule="auto"/>
        <w:rPr>
          <w:rFonts w:ascii="微软雅黑" w:hAnsi="微软雅黑" w:cs="Times New Roman"/>
          <w:bCs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&lt;1&gt;</w:t>
      </w:r>
      <w:r w:rsidR="00D4326E" w:rsidRPr="00D14645">
        <w:rPr>
          <w:rFonts w:ascii="微软雅黑" w:hAnsi="微软雅黑" w:cs="微软雅黑" w:hint="eastAsia"/>
          <w:sz w:val="20"/>
          <w:szCs w:val="20"/>
        </w:rPr>
        <w:t>选择</w:t>
      </w:r>
      <w:r w:rsidR="00CD378A">
        <w:rPr>
          <w:rFonts w:ascii="微软雅黑" w:hAnsi="微软雅黑" w:cs="微软雅黑" w:hint="eastAsia"/>
          <w:sz w:val="20"/>
          <w:szCs w:val="20"/>
        </w:rPr>
        <w:t>CH341</w:t>
      </w:r>
      <w:r w:rsidR="00D4326E" w:rsidRPr="00D14645">
        <w:rPr>
          <w:rFonts w:ascii="微软雅黑" w:hAnsi="微软雅黑" w:cs="微软雅黑" w:hint="eastAsia"/>
          <w:sz w:val="20"/>
          <w:szCs w:val="20"/>
        </w:rPr>
        <w:t>使用的端口号后，再点击连接</w:t>
      </w:r>
      <w:r w:rsidR="00D4326E" w:rsidRPr="00D14645">
        <w:rPr>
          <w:rFonts w:ascii="微软雅黑" w:hAnsi="微软雅黑"/>
          <w:sz w:val="20"/>
          <w:szCs w:val="20"/>
        </w:rPr>
        <w:t xml:space="preserve"> </w:t>
      </w:r>
      <w:r w:rsidR="00D4326E" w:rsidRPr="00D14645">
        <w:rPr>
          <w:rFonts w:ascii="微软雅黑" w:hAnsi="微软雅黑" w:cs="微软雅黑" w:hint="eastAsia"/>
          <w:sz w:val="20"/>
          <w:szCs w:val="20"/>
        </w:rPr>
        <w:t>后会出现以下情况：</w:t>
      </w:r>
    </w:p>
    <w:p w14:paraId="3F7191DC" w14:textId="77777777" w:rsidR="00D4326E" w:rsidRPr="00D14645" w:rsidRDefault="008D4243" w:rsidP="00D14645">
      <w:pPr>
        <w:pStyle w:val="3"/>
        <w:numPr>
          <w:ilvl w:val="0"/>
          <w:numId w:val="0"/>
        </w:numPr>
        <w:spacing w:line="240" w:lineRule="auto"/>
        <w:ind w:left="360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“</w:t>
      </w:r>
      <w:r w:rsidR="00D4326E" w:rsidRPr="00D14645">
        <w:rPr>
          <w:rFonts w:ascii="微软雅黑" w:hAnsi="微软雅黑" w:cs="微软雅黑" w:hint="eastAsia"/>
          <w:sz w:val="20"/>
          <w:szCs w:val="20"/>
        </w:rPr>
        <w:t>连接</w:t>
      </w:r>
      <w:r w:rsidRPr="00D14645">
        <w:rPr>
          <w:rFonts w:ascii="微软雅黑" w:hAnsi="微软雅黑" w:cs="微软雅黑" w:hint="eastAsia"/>
          <w:sz w:val="20"/>
          <w:szCs w:val="20"/>
        </w:rPr>
        <w:t>成功”并</w:t>
      </w:r>
      <w:r w:rsidR="00D4326E" w:rsidRPr="00D14645">
        <w:rPr>
          <w:rFonts w:ascii="微软雅黑" w:hAnsi="微软雅黑" w:cs="微软雅黑" w:hint="eastAsia"/>
          <w:sz w:val="20"/>
          <w:szCs w:val="20"/>
        </w:rPr>
        <w:t>变成绿色，代表灯已经和USB配置助手之间连接成功，如下图所示。</w:t>
      </w:r>
    </w:p>
    <w:p w14:paraId="02F5862F" w14:textId="77777777" w:rsidR="00D4326E" w:rsidRPr="00D14645" w:rsidRDefault="00D4326E" w:rsidP="00D14645">
      <w:pPr>
        <w:pStyle w:val="3"/>
        <w:numPr>
          <w:ilvl w:val="0"/>
          <w:numId w:val="0"/>
        </w:numPr>
        <w:spacing w:line="240" w:lineRule="auto"/>
        <w:ind w:leftChars="167" w:left="367"/>
        <w:rPr>
          <w:rFonts w:ascii="微软雅黑" w:hAnsi="微软雅黑" w:cs="Times New Roman"/>
          <w:sz w:val="20"/>
          <w:szCs w:val="20"/>
          <w:lang w:val="en-US"/>
        </w:rPr>
      </w:pPr>
      <w:r w:rsidRPr="00D14645">
        <w:rPr>
          <w:rFonts w:ascii="微软雅黑" w:hAnsi="微软雅黑"/>
          <w:sz w:val="20"/>
          <w:szCs w:val="20"/>
          <w:lang w:val="en-US"/>
        </w:rPr>
        <w:t xml:space="preserve">  </w:t>
      </w:r>
      <w:r w:rsidR="00D14645">
        <w:rPr>
          <w:rFonts w:ascii="微软雅黑" w:hAnsi="微软雅黑" w:hint="eastAsia"/>
          <w:sz w:val="20"/>
          <w:szCs w:val="20"/>
          <w:lang w:val="en-US"/>
        </w:rPr>
        <w:t xml:space="preserve">              </w:t>
      </w:r>
      <w:r w:rsidRPr="00D14645">
        <w:rPr>
          <w:rFonts w:ascii="微软雅黑" w:hAnsi="微软雅黑"/>
          <w:sz w:val="20"/>
          <w:szCs w:val="20"/>
          <w:lang w:val="en-US"/>
        </w:rPr>
        <w:t xml:space="preserve">  </w:t>
      </w:r>
      <w:r w:rsidR="003505B9">
        <w:rPr>
          <w:rFonts w:ascii="微软雅黑" w:hAnsi="微软雅黑"/>
          <w:sz w:val="20"/>
          <w:szCs w:val="20"/>
          <w:lang w:val="en-US"/>
        </w:rPr>
        <w:pict w14:anchorId="0F984704">
          <v:shape id="_x0000_i1031" type="#_x0000_t75" style="width:247pt;height:50.95pt">
            <v:imagedata r:id="rId13" o:title=""/>
          </v:shape>
        </w:pict>
      </w:r>
    </w:p>
    <w:p w14:paraId="202963B6" w14:textId="3337F600" w:rsidR="00D4326E" w:rsidRPr="007545FE" w:rsidRDefault="0010167E" w:rsidP="007545FE">
      <w:pPr>
        <w:spacing w:line="240" w:lineRule="auto"/>
        <w:ind w:left="0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Times New Roman" w:hint="eastAsia"/>
          <w:bCs/>
          <w:sz w:val="20"/>
          <w:szCs w:val="20"/>
        </w:rPr>
        <w:t xml:space="preserve">      &lt;2&gt;</w:t>
      </w:r>
      <w:r w:rsidRPr="00D14645">
        <w:rPr>
          <w:rFonts w:ascii="微软雅黑" w:hAnsi="微软雅黑" w:cs="微软雅黑" w:hint="eastAsia"/>
          <w:sz w:val="20"/>
          <w:szCs w:val="20"/>
        </w:rPr>
        <w:t>连接成功后，将已安装完成的产品打开电源开关</w:t>
      </w: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，先点击区域2中的“清空”将区组号全部清空，再点击左下方的“重置”，最后点击“搜灯”</w:t>
      </w:r>
    </w:p>
    <w:p w14:paraId="6EE2FE28" w14:textId="77777777" w:rsidR="008D4243" w:rsidRPr="00D14645" w:rsidRDefault="008D4243" w:rsidP="00D14645">
      <w:pPr>
        <w:spacing w:line="240" w:lineRule="auto"/>
        <w:ind w:left="0"/>
        <w:rPr>
          <w:rFonts w:ascii="微软雅黑" w:hAnsi="微软雅黑" w:cs="Times New Roman"/>
          <w:bCs/>
          <w:sz w:val="20"/>
          <w:szCs w:val="20"/>
        </w:rPr>
      </w:pPr>
      <w:r w:rsidRPr="00D14645">
        <w:rPr>
          <w:rFonts w:ascii="微软雅黑" w:hAnsi="微软雅黑" w:cs="Times New Roman" w:hint="eastAsia"/>
          <w:bCs/>
          <w:sz w:val="20"/>
          <w:szCs w:val="20"/>
        </w:rPr>
        <w:lastRenderedPageBreak/>
        <w:t xml:space="preserve">      &lt;3&gt;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等待一段时间后，在区域2中以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  <w:highlight w:val="yellow"/>
        </w:rPr>
        <w:t>唯一号模式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会显示出已上电的灯具，恒照度传感器+无线面板+电机模组等智能设备会显示在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  <w:highlight w:val="yellow"/>
        </w:rPr>
        <w:t>绑定设备清单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中，同时</w:t>
      </w:r>
      <w:r w:rsidR="003829A0" w:rsidRPr="00A753B5">
        <w:rPr>
          <w:rFonts w:ascii="微软雅黑" w:hAnsi="微软雅黑" w:cs="Times New Roman" w:hint="eastAsia"/>
          <w:bCs/>
          <w:sz w:val="20"/>
          <w:szCs w:val="20"/>
          <w:highlight w:val="yellow"/>
        </w:rPr>
        <w:t>恒照度光感传感器ID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会出现在“</w:t>
      </w:r>
      <w:r w:rsidR="003829A0" w:rsidRPr="00A753B5">
        <w:rPr>
          <w:rFonts w:ascii="微软雅黑" w:hAnsi="微软雅黑" w:cs="Times New Roman" w:hint="eastAsia"/>
          <w:bCs/>
          <w:sz w:val="20"/>
          <w:szCs w:val="20"/>
          <w:highlight w:val="yellow"/>
        </w:rPr>
        <w:t>关联恒照度“右方的下拉菜单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中</w:t>
      </w:r>
      <w:r w:rsidR="00A753B5">
        <w:rPr>
          <w:rFonts w:ascii="微软雅黑" w:hAnsi="微软雅黑" w:cs="Times New Roman" w:hint="eastAsia"/>
          <w:bCs/>
          <w:sz w:val="20"/>
          <w:szCs w:val="20"/>
        </w:rPr>
        <w:t>用于绑定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，</w:t>
      </w:r>
      <w:r w:rsidR="003829A0" w:rsidRPr="00A753B5">
        <w:rPr>
          <w:rFonts w:ascii="微软雅黑" w:hAnsi="微软雅黑" w:cs="Times New Roman" w:hint="eastAsia"/>
          <w:bCs/>
          <w:sz w:val="20"/>
          <w:szCs w:val="20"/>
          <w:highlight w:val="yellow"/>
        </w:rPr>
        <w:t>无线控制面板ID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会出现在”</w:t>
      </w:r>
      <w:r w:rsidR="003829A0" w:rsidRPr="00A753B5">
        <w:rPr>
          <w:rFonts w:ascii="微软雅黑" w:hAnsi="微软雅黑" w:cs="Times New Roman" w:hint="eastAsia"/>
          <w:bCs/>
          <w:sz w:val="20"/>
          <w:szCs w:val="20"/>
          <w:highlight w:val="yellow"/>
        </w:rPr>
        <w:t>关联无线面板“右方的下拉菜单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中</w:t>
      </w:r>
      <w:r w:rsidR="00A753B5">
        <w:rPr>
          <w:rFonts w:ascii="微软雅黑" w:hAnsi="微软雅黑" w:cs="Times New Roman" w:hint="eastAsia"/>
          <w:bCs/>
          <w:sz w:val="20"/>
          <w:szCs w:val="20"/>
        </w:rPr>
        <w:t>用于绑定</w:t>
      </w:r>
      <w:r w:rsidR="003829A0" w:rsidRPr="00D14645">
        <w:rPr>
          <w:rFonts w:ascii="微软雅黑" w:hAnsi="微软雅黑" w:cs="Times New Roman" w:hint="eastAsia"/>
          <w:bCs/>
          <w:sz w:val="20"/>
          <w:szCs w:val="20"/>
        </w:rPr>
        <w:t>；</w:t>
      </w:r>
    </w:p>
    <w:p w14:paraId="153D287D" w14:textId="77777777" w:rsidR="008D4243" w:rsidRDefault="00F22F55" w:rsidP="00D14645">
      <w:pPr>
        <w:spacing w:line="240" w:lineRule="auto"/>
        <w:ind w:left="0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请检查在区域</w:t>
      </w:r>
      <w:r w:rsidRPr="00D14645">
        <w:rPr>
          <w:rFonts w:ascii="微软雅黑" w:hAnsi="微软雅黑"/>
          <w:sz w:val="20"/>
          <w:szCs w:val="20"/>
          <w:highlight w:val="yellow"/>
        </w:rPr>
        <w:t>2</w:t>
      </w:r>
      <w:r w:rsidRPr="00D14645">
        <w:rPr>
          <w:rFonts w:ascii="微软雅黑" w:hAnsi="微软雅黑" w:cs="微软雅黑" w:hint="eastAsia"/>
          <w:sz w:val="20"/>
          <w:szCs w:val="20"/>
          <w:highlight w:val="yellow"/>
        </w:rPr>
        <w:t>显示的灯数量是否与实际电源打开的灯的数量是否一致！如数量不一致则有灯存在故障无法控制或USB配置助手问题。</w:t>
      </w:r>
    </w:p>
    <w:p w14:paraId="664702DF" w14:textId="77777777" w:rsidR="003141C4" w:rsidRPr="003141C4" w:rsidRDefault="003141C4" w:rsidP="00D14645">
      <w:pPr>
        <w:spacing w:line="240" w:lineRule="auto"/>
        <w:ind w:left="0"/>
        <w:rPr>
          <w:rFonts w:ascii="微软雅黑" w:hAnsi="微软雅黑" w:cs="Times New Roman"/>
          <w:sz w:val="20"/>
          <w:szCs w:val="20"/>
        </w:rPr>
      </w:pPr>
    </w:p>
    <w:p w14:paraId="4D461F72" w14:textId="77777777" w:rsidR="00FB0F82" w:rsidRPr="003141C4" w:rsidRDefault="003141C4" w:rsidP="00D14645">
      <w:pPr>
        <w:numPr>
          <w:ilvl w:val="0"/>
          <w:numId w:val="11"/>
        </w:numPr>
        <w:spacing w:line="240" w:lineRule="auto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微软雅黑" w:hint="eastAsia"/>
          <w:b/>
          <w:bCs/>
          <w:sz w:val="28"/>
          <w:szCs w:val="28"/>
        </w:rPr>
        <w:t>各区域参数说明</w:t>
      </w:r>
    </w:p>
    <w:p w14:paraId="16312A9D" w14:textId="77777777" w:rsidR="003141C4" w:rsidRDefault="003141C4" w:rsidP="003141C4">
      <w:pPr>
        <w:pStyle w:val="2"/>
        <w:numPr>
          <w:ilvl w:val="0"/>
          <w:numId w:val="0"/>
        </w:numPr>
        <w:spacing w:line="240" w:lineRule="auto"/>
        <w:ind w:left="360"/>
        <w:rPr>
          <w:rFonts w:ascii="微软雅黑" w:hAnsi="微软雅黑" w:cs="Times New Roman"/>
          <w:sz w:val="20"/>
          <w:szCs w:val="20"/>
        </w:rPr>
      </w:pPr>
    </w:p>
    <w:p w14:paraId="773C8679" w14:textId="77777777" w:rsidR="00DE5254" w:rsidRPr="00D14645" w:rsidRDefault="003505B9" w:rsidP="003141C4">
      <w:pPr>
        <w:pStyle w:val="2"/>
        <w:numPr>
          <w:ilvl w:val="0"/>
          <w:numId w:val="0"/>
        </w:numPr>
        <w:spacing w:line="240" w:lineRule="auto"/>
        <w:ind w:left="36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5FE91B73">
          <v:shape id="_x0000_i1032" type="#_x0000_t75" style="width:371.1pt;height:230.95pt">
            <v:imagedata r:id="rId14" o:title=""/>
          </v:shape>
        </w:pict>
      </w:r>
    </w:p>
    <w:p w14:paraId="67FFCE0F" w14:textId="77777777" w:rsidR="003141C4" w:rsidRPr="00D14645" w:rsidRDefault="003141C4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区域</w:t>
      </w:r>
      <w:r w:rsidRPr="00D14645">
        <w:rPr>
          <w:rFonts w:ascii="微软雅黑" w:hAnsi="微软雅黑"/>
          <w:sz w:val="20"/>
          <w:szCs w:val="20"/>
        </w:rPr>
        <w:t>1</w:t>
      </w:r>
      <w:r w:rsidR="00016A1F">
        <w:rPr>
          <w:rFonts w:ascii="微软雅黑" w:hAnsi="微软雅黑" w:hint="eastAsia"/>
          <w:sz w:val="20"/>
          <w:szCs w:val="20"/>
        </w:rPr>
        <w:t xml:space="preserve">    </w:t>
      </w:r>
      <w:r w:rsidR="00B01A85">
        <w:rPr>
          <w:rFonts w:ascii="微软雅黑" w:hAnsi="微软雅黑" w:hint="eastAsia"/>
          <w:sz w:val="20"/>
          <w:szCs w:val="20"/>
        </w:rPr>
        <w:t xml:space="preserve"> 一般区域</w:t>
      </w:r>
    </w:p>
    <w:p w14:paraId="5B910A43" w14:textId="77777777" w:rsidR="003141C4" w:rsidRPr="00D14645" w:rsidRDefault="003141C4" w:rsidP="002B332F">
      <w:pPr>
        <w:pStyle w:val="3"/>
        <w:numPr>
          <w:ilvl w:val="0"/>
          <w:numId w:val="0"/>
        </w:numPr>
        <w:spacing w:line="240" w:lineRule="auto"/>
        <w:ind w:left="1077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（1）</w:t>
      </w:r>
      <w:r w:rsidRPr="002A4956">
        <w:rPr>
          <w:rFonts w:ascii="微软雅黑" w:hAnsi="微软雅黑" w:cs="微软雅黑" w:hint="eastAsia"/>
          <w:color w:val="FF0000"/>
          <w:sz w:val="20"/>
          <w:szCs w:val="20"/>
          <w:highlight w:val="yellow"/>
        </w:rPr>
        <w:t>灯控软件版本标识</w:t>
      </w:r>
      <w:r w:rsidR="002B332F">
        <w:rPr>
          <w:rFonts w:ascii="微软雅黑" w:hAnsi="微软雅黑" w:cs="微软雅黑" w:hint="eastAsia"/>
          <w:sz w:val="20"/>
          <w:szCs w:val="20"/>
        </w:rPr>
        <w:t xml:space="preserve"> </w:t>
      </w:r>
      <w:r w:rsidRPr="00D14645">
        <w:rPr>
          <w:rFonts w:ascii="微软雅黑" w:hAnsi="微软雅黑" w:cs="微软雅黑" w:hint="eastAsia"/>
          <w:sz w:val="20"/>
          <w:szCs w:val="20"/>
        </w:rPr>
        <w:t xml:space="preserve"> </w:t>
      </w:r>
      <w:r w:rsidR="003505B9">
        <w:rPr>
          <w:rFonts w:ascii="微软雅黑" w:hAnsi="微软雅黑" w:cs="微软雅黑"/>
          <w:sz w:val="20"/>
          <w:szCs w:val="20"/>
        </w:rPr>
        <w:pict w14:anchorId="0CCEF10F">
          <v:shape id="_x0000_i1033" type="#_x0000_t75" style="width:68.7pt;height:14.4pt">
            <v:imagedata r:id="rId15" o:title=""/>
          </v:shape>
        </w:pict>
      </w:r>
    </w:p>
    <w:p w14:paraId="66438CFF" w14:textId="77777777" w:rsidR="003141C4" w:rsidRDefault="003141C4" w:rsidP="003141C4">
      <w:pPr>
        <w:pStyle w:val="3"/>
        <w:numPr>
          <w:ilvl w:val="0"/>
          <w:numId w:val="0"/>
        </w:numPr>
        <w:spacing w:line="240" w:lineRule="auto"/>
        <w:ind w:left="1077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（</w:t>
      </w:r>
      <w:r w:rsidR="002B332F">
        <w:rPr>
          <w:rFonts w:ascii="微软雅黑" w:hAnsi="微软雅黑" w:cs="微软雅黑" w:hint="eastAsia"/>
          <w:sz w:val="20"/>
          <w:szCs w:val="20"/>
        </w:rPr>
        <w:t>2</w:t>
      </w:r>
      <w:r w:rsidRPr="00D14645">
        <w:rPr>
          <w:rFonts w:ascii="微软雅黑" w:hAnsi="微软雅黑" w:cs="微软雅黑" w:hint="eastAsia"/>
          <w:sz w:val="20"/>
          <w:szCs w:val="20"/>
        </w:rPr>
        <w:t>）</w:t>
      </w:r>
      <w:r w:rsidRPr="002A4956">
        <w:rPr>
          <w:rFonts w:ascii="微软雅黑" w:hAnsi="微软雅黑" w:cs="微软雅黑" w:hint="eastAsia"/>
          <w:color w:val="FF0000"/>
          <w:sz w:val="20"/>
          <w:szCs w:val="20"/>
          <w:highlight w:val="yellow"/>
        </w:rPr>
        <w:t>USB配置助手工作状态显示</w:t>
      </w:r>
      <w:r w:rsidR="003505B9">
        <w:rPr>
          <w:rFonts w:ascii="微软雅黑" w:hAnsi="微软雅黑" w:cs="微软雅黑"/>
          <w:sz w:val="20"/>
          <w:szCs w:val="20"/>
        </w:rPr>
        <w:pict w14:anchorId="7A027D99">
          <v:shape id="_x0000_i1034" type="#_x0000_t75" style="width:130.7pt;height:18.3pt">
            <v:imagedata r:id="rId16" o:title=""/>
          </v:shape>
        </w:pict>
      </w:r>
      <w:r w:rsidRPr="00D14645">
        <w:rPr>
          <w:rFonts w:ascii="微软雅黑" w:hAnsi="微软雅黑" w:cs="微软雅黑" w:hint="eastAsia"/>
          <w:sz w:val="20"/>
          <w:szCs w:val="20"/>
        </w:rPr>
        <w:t>或其他提示</w:t>
      </w:r>
    </w:p>
    <w:p w14:paraId="4884F89D" w14:textId="77777777" w:rsidR="002B332F" w:rsidRPr="00D14645" w:rsidRDefault="002B332F" w:rsidP="003141C4">
      <w:pPr>
        <w:pStyle w:val="3"/>
        <w:numPr>
          <w:ilvl w:val="0"/>
          <w:numId w:val="0"/>
        </w:numPr>
        <w:spacing w:line="240" w:lineRule="auto"/>
        <w:ind w:left="1077"/>
        <w:rPr>
          <w:rFonts w:ascii="微软雅黑" w:hAnsi="微软雅黑" w:cs="微软雅黑"/>
          <w:sz w:val="20"/>
          <w:szCs w:val="20"/>
        </w:rPr>
      </w:pPr>
      <w:r>
        <w:rPr>
          <w:rFonts w:ascii="微软雅黑" w:hAnsi="微软雅黑" w:cs="微软雅黑" w:hint="eastAsia"/>
          <w:sz w:val="20"/>
          <w:szCs w:val="20"/>
        </w:rPr>
        <w:t>（3）</w:t>
      </w:r>
      <w:r w:rsidRPr="002A4956">
        <w:rPr>
          <w:rFonts w:ascii="微软雅黑" w:hAnsi="微软雅黑" w:cs="微软雅黑" w:hint="eastAsia"/>
          <w:color w:val="FF0000"/>
          <w:sz w:val="20"/>
          <w:szCs w:val="20"/>
          <w:highlight w:val="yellow"/>
        </w:rPr>
        <w:t>网络ID</w:t>
      </w:r>
      <w:r>
        <w:rPr>
          <w:rFonts w:ascii="微软雅黑" w:hAnsi="微软雅黑" w:cs="微软雅黑" w:hint="eastAsia"/>
          <w:sz w:val="20"/>
          <w:szCs w:val="20"/>
        </w:rPr>
        <w:t xml:space="preserve">,填写设置好的网络ID来控灯，如灯具第一次被配置时默认的网络ID为空 </w:t>
      </w:r>
      <w:r w:rsidR="003505B9">
        <w:rPr>
          <w:rFonts w:ascii="微软雅黑" w:hAnsi="微软雅黑" w:cs="微软雅黑"/>
          <w:sz w:val="20"/>
          <w:szCs w:val="20"/>
        </w:rPr>
        <w:pict w14:anchorId="4C995CC7">
          <v:shape id="_x0000_i1035" type="#_x0000_t75" style="width:94.15pt;height:17.15pt">
            <v:imagedata r:id="rId17" o:title=""/>
          </v:shape>
        </w:pict>
      </w:r>
    </w:p>
    <w:p w14:paraId="3042810B" w14:textId="77777777" w:rsidR="003141C4" w:rsidRPr="006B6B97" w:rsidRDefault="003141C4" w:rsidP="006B6B97">
      <w:pPr>
        <w:pStyle w:val="3"/>
        <w:numPr>
          <w:ilvl w:val="0"/>
          <w:numId w:val="0"/>
        </w:numPr>
        <w:spacing w:line="240" w:lineRule="auto"/>
        <w:ind w:left="1077"/>
        <w:rPr>
          <w:rFonts w:ascii="微软雅黑" w:hAnsi="微软雅黑" w:cs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（</w:t>
      </w:r>
      <w:r w:rsidR="004C60D7">
        <w:rPr>
          <w:rFonts w:ascii="微软雅黑" w:hAnsi="微软雅黑" w:cs="微软雅黑" w:hint="eastAsia"/>
          <w:sz w:val="20"/>
          <w:szCs w:val="20"/>
        </w:rPr>
        <w:t>4</w:t>
      </w:r>
      <w:r w:rsidRPr="00D14645">
        <w:rPr>
          <w:rFonts w:ascii="微软雅黑" w:hAnsi="微软雅黑" w:cs="微软雅黑" w:hint="eastAsia"/>
          <w:sz w:val="20"/>
          <w:szCs w:val="20"/>
        </w:rPr>
        <w:t>）</w:t>
      </w:r>
      <w:r w:rsidRPr="002A4956">
        <w:rPr>
          <w:rFonts w:ascii="微软雅黑" w:hAnsi="微软雅黑" w:cs="微软雅黑" w:hint="eastAsia"/>
          <w:color w:val="FF0000"/>
          <w:sz w:val="20"/>
          <w:szCs w:val="20"/>
          <w:highlight w:val="yellow"/>
        </w:rPr>
        <w:t>COM物理端口选择</w:t>
      </w:r>
      <w:r w:rsidRPr="00D14645">
        <w:rPr>
          <w:rFonts w:ascii="微软雅黑" w:hAnsi="微软雅黑" w:cs="微软雅黑" w:hint="eastAsia"/>
          <w:sz w:val="20"/>
          <w:szCs w:val="20"/>
        </w:rPr>
        <w:t>，需要在这里选择</w:t>
      </w:r>
      <w:r w:rsidR="002A4956">
        <w:rPr>
          <w:rFonts w:ascii="微软雅黑" w:hAnsi="微软雅黑" w:cs="微软雅黑" w:hint="eastAsia"/>
          <w:sz w:val="20"/>
          <w:szCs w:val="20"/>
        </w:rPr>
        <w:t>CH341</w:t>
      </w:r>
      <w:r w:rsidRPr="00D14645">
        <w:rPr>
          <w:rFonts w:ascii="微软雅黑" w:hAnsi="微软雅黑" w:cs="微软雅黑" w:hint="eastAsia"/>
          <w:sz w:val="20"/>
          <w:szCs w:val="20"/>
        </w:rPr>
        <w:t>使用的端口</w:t>
      </w:r>
      <w:r w:rsidR="003505B9">
        <w:rPr>
          <w:rFonts w:ascii="微软雅黑" w:hAnsi="微软雅黑" w:cs="微软雅黑"/>
          <w:sz w:val="20"/>
          <w:szCs w:val="20"/>
        </w:rPr>
        <w:pict w14:anchorId="3289246C">
          <v:shape id="_x0000_i1036" type="#_x0000_t75" style="width:130.7pt;height:26.6pt">
            <v:imagedata r:id="rId18" o:title=""/>
          </v:shape>
        </w:pict>
      </w:r>
      <w:r w:rsidRPr="00D14645">
        <w:rPr>
          <w:rFonts w:ascii="微软雅黑" w:hAnsi="微软雅黑" w:cs="微软雅黑" w:hint="eastAsia"/>
          <w:sz w:val="20"/>
          <w:szCs w:val="20"/>
        </w:rPr>
        <w:t>,点击可“</w:t>
      </w:r>
      <w:r w:rsidRPr="007E57DD">
        <w:rPr>
          <w:rFonts w:ascii="微软雅黑" w:hAnsi="微软雅黑" w:cs="微软雅黑" w:hint="eastAsia"/>
          <w:sz w:val="20"/>
          <w:szCs w:val="20"/>
          <w:highlight w:val="yellow"/>
        </w:rPr>
        <w:t>连接”后会变为可“断开”</w:t>
      </w:r>
    </w:p>
    <w:p w14:paraId="025D4CF4" w14:textId="77777777" w:rsidR="003141C4" w:rsidRPr="00D14645" w:rsidRDefault="003141C4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区域</w:t>
      </w:r>
      <w:r w:rsidRPr="00D14645">
        <w:rPr>
          <w:rFonts w:ascii="微软雅黑" w:hAnsi="微软雅黑"/>
          <w:sz w:val="20"/>
          <w:szCs w:val="20"/>
        </w:rPr>
        <w:t>2</w:t>
      </w:r>
      <w:r w:rsidR="00016A1F">
        <w:rPr>
          <w:rFonts w:ascii="微软雅黑" w:hAnsi="微软雅黑" w:hint="eastAsia"/>
          <w:sz w:val="20"/>
          <w:szCs w:val="20"/>
        </w:rPr>
        <w:t xml:space="preserve">     灯具</w:t>
      </w:r>
      <w:r w:rsidR="00623DD0">
        <w:rPr>
          <w:rFonts w:ascii="微软雅黑" w:hAnsi="微软雅黑" w:hint="eastAsia"/>
          <w:sz w:val="20"/>
          <w:szCs w:val="20"/>
        </w:rPr>
        <w:t>列表</w:t>
      </w:r>
      <w:r w:rsidR="00016A1F">
        <w:rPr>
          <w:rFonts w:ascii="微软雅黑" w:hAnsi="微软雅黑" w:hint="eastAsia"/>
          <w:sz w:val="20"/>
          <w:szCs w:val="20"/>
        </w:rPr>
        <w:t>显示区域</w:t>
      </w:r>
    </w:p>
    <w:p w14:paraId="505DEAD5" w14:textId="77777777" w:rsidR="004772F9" w:rsidRDefault="004772F9" w:rsidP="00F66FA2">
      <w:pPr>
        <w:pStyle w:val="3"/>
        <w:numPr>
          <w:ilvl w:val="0"/>
          <w:numId w:val="13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灯具列表</w:t>
      </w:r>
      <w:r>
        <w:rPr>
          <w:rFonts w:ascii="微软雅黑" w:hAnsi="微软雅黑" w:cs="Times New Roman" w:hint="eastAsia"/>
          <w:sz w:val="20"/>
          <w:szCs w:val="20"/>
        </w:rPr>
        <w:t xml:space="preserve">：以灯具清单方式显示灯具的编号，群组别名，软件版本，网络  </w:t>
      </w:r>
    </w:p>
    <w:p w14:paraId="3E06BE14" w14:textId="77777777" w:rsidR="004772F9" w:rsidRDefault="004772F9" w:rsidP="004772F9">
      <w:pPr>
        <w:pStyle w:val="3"/>
        <w:numPr>
          <w:ilvl w:val="0"/>
          <w:numId w:val="0"/>
        </w:numPr>
        <w:spacing w:line="240" w:lineRule="auto"/>
        <w:ind w:leftChars="836" w:left="1839" w:firstLineChars="500" w:firstLine="100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>ID，UUID等；</w:t>
      </w:r>
    </w:p>
    <w:p w14:paraId="23B6E7CC" w14:textId="77777777" w:rsidR="004772F9" w:rsidRDefault="003505B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lastRenderedPageBreak/>
        <w:pict w14:anchorId="52470CD0">
          <v:shape id="_x0000_i1037" type="#_x0000_t75" style="width:241.5pt;height:116.85pt">
            <v:imagedata r:id="rId19" o:title=""/>
          </v:shape>
        </w:pict>
      </w:r>
    </w:p>
    <w:p w14:paraId="3AE7517B" w14:textId="77777777" w:rsidR="004772F9" w:rsidRDefault="004772F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>以触发方式</w:t>
      </w:r>
      <w:r w:rsidR="005A7BB9">
        <w:rPr>
          <w:rFonts w:ascii="微软雅黑" w:hAnsi="微软雅黑" w:cs="Times New Roman" w:hint="eastAsia"/>
          <w:sz w:val="20"/>
          <w:szCs w:val="20"/>
        </w:rPr>
        <w:t>显示灯具的编号，群组别名，触发次数，最后触发时间，网络ID等；</w:t>
      </w:r>
    </w:p>
    <w:p w14:paraId="572DA364" w14:textId="77777777" w:rsidR="005A7BB9" w:rsidRDefault="003505B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0AC36FA4">
          <v:shape id="_x0000_i1038" type="#_x0000_t75" style="width:241.5pt;height:116.85pt">
            <v:imagedata r:id="rId20" o:title=""/>
          </v:shape>
        </w:pict>
      </w:r>
    </w:p>
    <w:p w14:paraId="0CE206A7" w14:textId="77777777" w:rsidR="005A7BB9" w:rsidRDefault="005A7BB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 </w:t>
      </w:r>
      <w:r w:rsidR="002032FC">
        <w:rPr>
          <w:rFonts w:ascii="微软雅黑" w:hAnsi="微软雅黑" w:cs="Times New Roman" w:hint="eastAsia"/>
          <w:sz w:val="20"/>
          <w:szCs w:val="20"/>
        </w:rPr>
        <w:t>以心跳方式显示</w:t>
      </w:r>
      <w:r w:rsidR="006B6B97">
        <w:rPr>
          <w:rFonts w:ascii="微软雅黑" w:hAnsi="微软雅黑" w:cs="Times New Roman" w:hint="eastAsia"/>
          <w:sz w:val="20"/>
          <w:szCs w:val="20"/>
        </w:rPr>
        <w:t>灯具的最后接收到的心跳时间，群组别名，网络ID等</w:t>
      </w:r>
    </w:p>
    <w:p w14:paraId="5625E78B" w14:textId="77777777" w:rsidR="006B6B97" w:rsidRDefault="003505B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069EA586">
          <v:shape id="_x0000_i1039" type="#_x0000_t75" style="width:232.6pt;height:113pt">
            <v:imagedata r:id="rId21" o:title=""/>
          </v:shape>
        </w:pict>
      </w:r>
    </w:p>
    <w:p w14:paraId="0730A627" w14:textId="77777777" w:rsidR="006B6B97" w:rsidRDefault="00D03516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>以设备清单方式显示</w:t>
      </w:r>
      <w:r w:rsidR="009068D3">
        <w:rPr>
          <w:rFonts w:ascii="微软雅黑" w:hAnsi="微软雅黑" w:cs="Times New Roman" w:hint="eastAsia"/>
          <w:sz w:val="20"/>
          <w:szCs w:val="20"/>
        </w:rPr>
        <w:t>无线控制面板，恒照度，外置座位传感器等智能配件的设备别名，设备类型，软件版本等；</w:t>
      </w:r>
    </w:p>
    <w:p w14:paraId="7062D3CC" w14:textId="77777777" w:rsidR="009068D3" w:rsidRPr="00F66FA2" w:rsidRDefault="003505B9" w:rsidP="004772F9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0F40A8F9">
          <v:shape id="_x0000_i1040" type="#_x0000_t75" style="width:233.7pt;height:101.35pt">
            <v:imagedata r:id="rId22" o:title=""/>
          </v:shape>
        </w:pict>
      </w:r>
    </w:p>
    <w:p w14:paraId="1A642AB4" w14:textId="77777777" w:rsidR="001173BE" w:rsidRPr="00BB2DC4" w:rsidRDefault="003141C4" w:rsidP="00BB2DC4">
      <w:pPr>
        <w:pStyle w:val="3"/>
        <w:numPr>
          <w:ilvl w:val="0"/>
          <w:numId w:val="13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清空功能</w:t>
      </w:r>
      <w:r w:rsidRPr="00D14645">
        <w:rPr>
          <w:rFonts w:ascii="微软雅黑" w:hAnsi="微软雅黑" w:cs="Times New Roman" w:hint="eastAsia"/>
          <w:sz w:val="20"/>
          <w:szCs w:val="20"/>
        </w:rPr>
        <w:t>，点击后</w:t>
      </w:r>
      <w:r w:rsidR="005712DB">
        <w:rPr>
          <w:rFonts w:ascii="微软雅黑" w:hAnsi="微软雅黑" w:cs="Times New Roman" w:hint="eastAsia"/>
          <w:sz w:val="20"/>
          <w:szCs w:val="20"/>
        </w:rPr>
        <w:t>会将选中的灯具列表中的灯具或设备信息清空</w:t>
      </w:r>
      <w:r w:rsidR="003505B9">
        <w:rPr>
          <w:rFonts w:ascii="微软雅黑" w:hAnsi="微软雅黑" w:cs="Times New Roman"/>
          <w:sz w:val="20"/>
          <w:szCs w:val="20"/>
        </w:rPr>
        <w:pict w14:anchorId="3E9F2123">
          <v:shape id="_x0000_i1041" type="#_x0000_t75" style="width:31pt;height:22.15pt">
            <v:imagedata r:id="rId23" o:title=""/>
          </v:shape>
        </w:pict>
      </w:r>
      <w:r>
        <w:rPr>
          <w:rFonts w:ascii="微软雅黑" w:hAnsi="微软雅黑" w:cs="Times New Roman" w:hint="eastAsia"/>
          <w:sz w:val="20"/>
          <w:szCs w:val="20"/>
        </w:rPr>
        <w:t>；</w:t>
      </w:r>
    </w:p>
    <w:p w14:paraId="0FC6FCF5" w14:textId="77777777" w:rsidR="003141C4" w:rsidRPr="00D14645" w:rsidRDefault="003141C4" w:rsidP="003141C4">
      <w:pPr>
        <w:pStyle w:val="3"/>
        <w:numPr>
          <w:ilvl w:val="0"/>
          <w:numId w:val="13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指定区组显示</w:t>
      </w:r>
      <w:r w:rsidRPr="00D14645">
        <w:rPr>
          <w:rFonts w:ascii="微软雅黑" w:hAnsi="微软雅黑" w:cs="Times New Roman" w:hint="eastAsia"/>
          <w:sz w:val="20"/>
          <w:szCs w:val="20"/>
        </w:rPr>
        <w:t>：</w:t>
      </w:r>
      <w:r w:rsidR="003505B9">
        <w:rPr>
          <w:rFonts w:ascii="微软雅黑" w:hAnsi="微软雅黑" w:cs="Times New Roman"/>
          <w:sz w:val="20"/>
          <w:szCs w:val="20"/>
        </w:rPr>
        <w:pict w14:anchorId="79C71CE5">
          <v:shape id="_x0000_i1042" type="#_x0000_t75" style="width:127.4pt;height:21.6pt">
            <v:imagedata r:id="rId24" o:title=""/>
          </v:shape>
        </w:pict>
      </w:r>
    </w:p>
    <w:p w14:paraId="5FE2F401" w14:textId="77777777" w:rsidR="003141C4" w:rsidRPr="00D14645" w:rsidRDefault="008D6DD5" w:rsidP="003141C4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  <w:highlight w:val="yellow"/>
        </w:rPr>
        <w:t>一般用于灯具列表触发</w:t>
      </w:r>
      <w:r w:rsidR="003141C4" w:rsidRPr="00A753B5">
        <w:rPr>
          <w:rFonts w:ascii="微软雅黑" w:hAnsi="微软雅黑" w:cs="Times New Roman" w:hint="eastAsia"/>
          <w:sz w:val="20"/>
          <w:szCs w:val="20"/>
          <w:highlight w:val="yellow"/>
        </w:rPr>
        <w:t>模式使用</w:t>
      </w:r>
      <w:r>
        <w:rPr>
          <w:rFonts w:ascii="微软雅黑" w:hAnsi="微软雅黑" w:cs="Times New Roman" w:hint="eastAsia"/>
          <w:sz w:val="20"/>
          <w:szCs w:val="20"/>
        </w:rPr>
        <w:t>，勾选</w:t>
      </w:r>
      <w:r w:rsidR="003141C4" w:rsidRPr="00D14645">
        <w:rPr>
          <w:rFonts w:ascii="微软雅黑" w:hAnsi="微软雅黑" w:cs="Times New Roman" w:hint="eastAsia"/>
          <w:sz w:val="20"/>
          <w:szCs w:val="20"/>
        </w:rPr>
        <w:t>后仅显示指定区组的感应触发情况</w:t>
      </w:r>
    </w:p>
    <w:p w14:paraId="20B7C2A0" w14:textId="77777777" w:rsidR="003141C4" w:rsidRPr="00D14645" w:rsidRDefault="003141C4" w:rsidP="003141C4">
      <w:pPr>
        <w:pStyle w:val="3"/>
        <w:numPr>
          <w:ilvl w:val="0"/>
          <w:numId w:val="13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lastRenderedPageBreak/>
        <w:t>刷新开关</w:t>
      </w:r>
      <w:r w:rsidRPr="00D14645">
        <w:rPr>
          <w:rFonts w:ascii="微软雅黑" w:hAnsi="微软雅黑" w:cs="Times New Roman" w:hint="eastAsia"/>
          <w:sz w:val="20"/>
          <w:szCs w:val="20"/>
        </w:rPr>
        <w:t>：</w:t>
      </w:r>
      <w:r w:rsidR="00DC1C19">
        <w:rPr>
          <w:rFonts w:ascii="微软雅黑" w:hAnsi="微软雅黑" w:cs="Times New Roman"/>
          <w:sz w:val="20"/>
          <w:szCs w:val="20"/>
        </w:rPr>
        <w:pict w14:anchorId="66AC6D95">
          <v:shape id="_x0000_i1043" type="#_x0000_t75" style="width:61.5pt;height:25.5pt">
            <v:imagedata r:id="rId25" o:title=""/>
          </v:shape>
        </w:pict>
      </w:r>
      <w:r w:rsidRPr="00D14645">
        <w:rPr>
          <w:rFonts w:ascii="微软雅黑" w:hAnsi="微软雅黑" w:cs="Times New Roman" w:hint="eastAsia"/>
          <w:sz w:val="20"/>
          <w:szCs w:val="20"/>
        </w:rPr>
        <w:t>用于打开/关闭感应触发情况及数据实时更新显示；</w:t>
      </w:r>
      <w:r w:rsidR="00D56DA7" w:rsidRPr="001F3293">
        <w:rPr>
          <w:rFonts w:ascii="微软雅黑" w:hAnsi="微软雅黑" w:cs="Times New Roman" w:hint="eastAsia"/>
          <w:sz w:val="20"/>
          <w:szCs w:val="20"/>
          <w:highlight w:val="yellow"/>
        </w:rPr>
        <w:t>也可用于当灯具列表中灯具数量过多，需要下拉选中</w:t>
      </w:r>
      <w:r w:rsidR="001F3293" w:rsidRPr="001F3293">
        <w:rPr>
          <w:rFonts w:ascii="微软雅黑" w:hAnsi="微软雅黑" w:cs="Times New Roman" w:hint="eastAsia"/>
          <w:sz w:val="20"/>
          <w:szCs w:val="20"/>
          <w:highlight w:val="yellow"/>
        </w:rPr>
        <w:t>在后面表单中的灯具可临时关闭刷新开关方便下拉操作；</w:t>
      </w:r>
    </w:p>
    <w:p w14:paraId="44B23C0E" w14:textId="77777777" w:rsidR="003141C4" w:rsidRPr="00D14645" w:rsidRDefault="00BB2BF4" w:rsidP="003141C4">
      <w:pPr>
        <w:pStyle w:val="3"/>
        <w:numPr>
          <w:ilvl w:val="0"/>
          <w:numId w:val="13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扫描设备/停止扫描</w:t>
      </w:r>
      <w:r w:rsidR="003141C4">
        <w:rPr>
          <w:rFonts w:ascii="微软雅黑" w:hAnsi="微软雅黑" w:cs="Times New Roman" w:hint="eastAsia"/>
          <w:sz w:val="20"/>
          <w:szCs w:val="20"/>
        </w:rPr>
        <w:t>：</w:t>
      </w:r>
      <w:r>
        <w:rPr>
          <w:rFonts w:ascii="微软雅黑" w:hAnsi="微软雅黑" w:cs="Times New Roman" w:hint="eastAsia"/>
          <w:sz w:val="20"/>
          <w:szCs w:val="20"/>
        </w:rPr>
        <w:t xml:space="preserve">点中“扫描设备”时，所有在USB控制器范围内的灯具或设备进入乎亮乎暗的呼吸状态，同时上报相关信息到灯具列表中；   </w:t>
      </w:r>
      <w:r w:rsidRPr="00AB668D">
        <w:rPr>
          <w:rFonts w:ascii="微软雅黑" w:hAnsi="微软雅黑" w:cs="Times New Roman" w:hint="eastAsia"/>
          <w:sz w:val="20"/>
          <w:szCs w:val="20"/>
          <w:highlight w:val="yellow"/>
        </w:rPr>
        <w:t>点中“停止设备”，所有在USB控制器范围内的灯具或设备停止乎亮乎暗的呼吸状态</w:t>
      </w:r>
    </w:p>
    <w:p w14:paraId="04B6CD51" w14:textId="77777777" w:rsidR="003141C4" w:rsidRPr="00D14645" w:rsidRDefault="003505B9" w:rsidP="003141C4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7FF4D8A6">
          <v:shape id="_x0000_i1044" type="#_x0000_t75" style="width:144.55pt;height:25.5pt">
            <v:imagedata r:id="rId26" o:title=""/>
          </v:shape>
        </w:pict>
      </w:r>
    </w:p>
    <w:p w14:paraId="73EF42F0" w14:textId="77777777" w:rsidR="003141C4" w:rsidRPr="00E71B8E" w:rsidRDefault="002A652E" w:rsidP="003141C4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b/>
          <w:color w:val="FF0000"/>
        </w:rPr>
      </w:pPr>
      <w:r w:rsidRPr="00E71B8E">
        <w:rPr>
          <w:rFonts w:ascii="微软雅黑" w:hAnsi="微软雅黑" w:cs="Times New Roman" w:hint="eastAsia"/>
          <w:b/>
          <w:color w:val="FF0000"/>
          <w:highlight w:val="yellow"/>
        </w:rPr>
        <w:t>注意：务必在所有灯具已在灯具清单中后停止扫描，否则灯具将一直处于呼吸状态；</w:t>
      </w:r>
    </w:p>
    <w:p w14:paraId="3CE7D8F7" w14:textId="77777777" w:rsidR="002A652E" w:rsidRPr="00D14645" w:rsidRDefault="002A652E" w:rsidP="003141C4">
      <w:pPr>
        <w:pStyle w:val="3"/>
        <w:numPr>
          <w:ilvl w:val="0"/>
          <w:numId w:val="0"/>
        </w:numPr>
        <w:spacing w:line="240" w:lineRule="auto"/>
        <w:ind w:left="1840"/>
        <w:rPr>
          <w:rFonts w:ascii="微软雅黑" w:hAnsi="微软雅黑" w:cs="Times New Roman"/>
          <w:sz w:val="20"/>
          <w:szCs w:val="20"/>
        </w:rPr>
      </w:pPr>
    </w:p>
    <w:p w14:paraId="257B453D" w14:textId="77777777" w:rsidR="003141C4" w:rsidRPr="004D1081" w:rsidRDefault="003141C4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区域</w:t>
      </w:r>
      <w:r w:rsidRPr="00D14645">
        <w:rPr>
          <w:rFonts w:ascii="微软雅黑" w:hAnsi="微软雅黑"/>
          <w:sz w:val="20"/>
          <w:szCs w:val="20"/>
        </w:rPr>
        <w:t>3</w:t>
      </w:r>
      <w:r w:rsidRPr="00D14645">
        <w:rPr>
          <w:rFonts w:ascii="微软雅黑" w:hAnsi="微软雅黑" w:hint="eastAsia"/>
          <w:sz w:val="20"/>
          <w:szCs w:val="20"/>
        </w:rPr>
        <w:t xml:space="preserve">     </w:t>
      </w:r>
      <w:r w:rsidR="00CF0C4A">
        <w:rPr>
          <w:rFonts w:ascii="微软雅黑" w:hAnsi="微软雅黑" w:hint="eastAsia"/>
          <w:sz w:val="20"/>
          <w:szCs w:val="20"/>
        </w:rPr>
        <w:t>当前选中操作区域及修改灯具编号及群组区域</w:t>
      </w:r>
    </w:p>
    <w:p w14:paraId="051BEFE8" w14:textId="77777777" w:rsidR="004D1081" w:rsidRPr="002A652E" w:rsidRDefault="004D1081" w:rsidP="004D1081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4D1081">
        <w:rPr>
          <w:rFonts w:ascii="微软雅黑" w:hAnsi="微软雅黑" w:hint="eastAsia"/>
          <w:sz w:val="20"/>
          <w:szCs w:val="20"/>
          <w:highlight w:val="yellow"/>
        </w:rPr>
        <w:t>当前选中操作区域</w:t>
      </w:r>
    </w:p>
    <w:p w14:paraId="1BCF5A58" w14:textId="77777777" w:rsidR="002A652E" w:rsidRDefault="003505B9" w:rsidP="002A652E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6F284B3E">
          <v:shape id="_x0000_i1045" type="#_x0000_t75" style="width:317.9pt;height:69.25pt">
            <v:imagedata r:id="rId27" o:title=""/>
          </v:shape>
        </w:pict>
      </w:r>
    </w:p>
    <w:p w14:paraId="7CC9AB3F" w14:textId="77777777" w:rsidR="00CF0C4A" w:rsidRDefault="00075BA1" w:rsidP="00075BA1">
      <w:pPr>
        <w:pStyle w:val="3"/>
        <w:numPr>
          <w:ilvl w:val="0"/>
          <w:numId w:val="18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编号控灯</w:t>
      </w:r>
      <w:r>
        <w:rPr>
          <w:rFonts w:ascii="微软雅黑" w:hAnsi="微软雅黑" w:cs="Times New Roman" w:hint="eastAsia"/>
          <w:sz w:val="20"/>
          <w:szCs w:val="20"/>
        </w:rPr>
        <w:t>：在灯具清单中选中一个灯具或设备进行单灯或单设备进行操作，在“当前灯具编号为”后面会显示出灯具的编号；</w:t>
      </w:r>
    </w:p>
    <w:p w14:paraId="5FBB8273" w14:textId="77777777" w:rsidR="00075BA1" w:rsidRDefault="00075BA1" w:rsidP="00075BA1">
      <w:pPr>
        <w:pStyle w:val="3"/>
        <w:numPr>
          <w:ilvl w:val="0"/>
          <w:numId w:val="18"/>
        </w:numPr>
        <w:spacing w:line="240" w:lineRule="auto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同时控制群组</w:t>
      </w:r>
      <w:r>
        <w:rPr>
          <w:rFonts w:ascii="微软雅黑" w:hAnsi="微软雅黑" w:cs="Times New Roman" w:hint="eastAsia"/>
          <w:sz w:val="20"/>
          <w:szCs w:val="20"/>
        </w:rPr>
        <w:t>：当该选项勾选，会对选中的单灯或单设备所在的群组进行操  作；</w:t>
      </w:r>
    </w:p>
    <w:p w14:paraId="37886BA4" w14:textId="77777777" w:rsidR="00075BA1" w:rsidRDefault="00075BA1" w:rsidP="00075BA1">
      <w:pPr>
        <w:pStyle w:val="3"/>
        <w:numPr>
          <w:ilvl w:val="0"/>
          <w:numId w:val="18"/>
        </w:numPr>
        <w:spacing w:line="240" w:lineRule="auto"/>
        <w:rPr>
          <w:rFonts w:ascii="微软雅黑" w:hAnsi="微软雅黑" w:cs="Times New Roman"/>
          <w:sz w:val="20"/>
          <w:szCs w:val="20"/>
          <w:highlight w:val="yellow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别名群控</w:t>
      </w:r>
      <w:r>
        <w:rPr>
          <w:rFonts w:ascii="微软雅黑" w:hAnsi="微软雅黑" w:cs="Times New Roman" w:hint="eastAsia"/>
          <w:sz w:val="20"/>
          <w:szCs w:val="20"/>
        </w:rPr>
        <w:t>：以群组别名的方式进行单群组或所有群组控灯操作，</w:t>
      </w:r>
      <w:r w:rsidRPr="00075BA1">
        <w:rPr>
          <w:rFonts w:ascii="微软雅黑" w:hAnsi="微软雅黑" w:cs="Times New Roman" w:hint="eastAsia"/>
          <w:sz w:val="20"/>
          <w:szCs w:val="20"/>
          <w:highlight w:val="yellow"/>
        </w:rPr>
        <w:t>这个群组别名可以是中文与字母数字的组合，也可以是</w:t>
      </w:r>
      <w:r>
        <w:rPr>
          <w:rFonts w:ascii="微软雅黑" w:hAnsi="微软雅黑" w:cs="Times New Roman" w:hint="eastAsia"/>
          <w:sz w:val="20"/>
          <w:szCs w:val="20"/>
          <w:highlight w:val="yellow"/>
        </w:rPr>
        <w:t>系统对中文与字母数字组合后加密生成的字节</w:t>
      </w:r>
      <w:r w:rsidR="00652F26">
        <w:rPr>
          <w:rFonts w:ascii="微软雅黑" w:hAnsi="微软雅黑" w:cs="Times New Roman" w:hint="eastAsia"/>
          <w:sz w:val="20"/>
          <w:szCs w:val="20"/>
          <w:highlight w:val="yellow"/>
        </w:rPr>
        <w:t>如“C3 E9</w:t>
      </w:r>
      <w:r w:rsidR="00652F26">
        <w:rPr>
          <w:rFonts w:ascii="微软雅黑" w:hAnsi="微软雅黑" w:cs="Times New Roman"/>
          <w:sz w:val="20"/>
          <w:szCs w:val="20"/>
          <w:highlight w:val="yellow"/>
        </w:rPr>
        <w:t>”</w:t>
      </w:r>
      <w:r w:rsidR="00CF5DBE">
        <w:rPr>
          <w:rFonts w:ascii="微软雅黑" w:hAnsi="微软雅黑" w:cs="Times New Roman"/>
          <w:sz w:val="20"/>
          <w:szCs w:val="20"/>
          <w:highlight w:val="yellow"/>
        </w:rPr>
        <w:t>；</w:t>
      </w:r>
    </w:p>
    <w:p w14:paraId="079641B5" w14:textId="77777777" w:rsidR="004D1081" w:rsidRPr="004D1081" w:rsidRDefault="004D1081" w:rsidP="004D1081">
      <w:pPr>
        <w:pStyle w:val="3"/>
        <w:numPr>
          <w:ilvl w:val="0"/>
          <w:numId w:val="0"/>
        </w:numPr>
        <w:spacing w:line="240" w:lineRule="auto"/>
        <w:ind w:left="1130"/>
        <w:rPr>
          <w:rFonts w:ascii="微软雅黑" w:hAnsi="微软雅黑" w:cs="Times New Roman"/>
          <w:sz w:val="20"/>
          <w:szCs w:val="20"/>
          <w:highlight w:val="yellow"/>
        </w:rPr>
      </w:pPr>
      <w:r w:rsidRPr="004D1081">
        <w:rPr>
          <w:rFonts w:ascii="微软雅黑" w:hAnsi="微软雅黑" w:hint="eastAsia"/>
          <w:sz w:val="20"/>
          <w:szCs w:val="20"/>
          <w:highlight w:val="yellow"/>
        </w:rPr>
        <w:t>修改灯具编号及群组区域</w:t>
      </w:r>
    </w:p>
    <w:p w14:paraId="2A63690A" w14:textId="77777777" w:rsidR="0060188F" w:rsidRDefault="00DC1C19" w:rsidP="002A652E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77DB7BF0">
          <v:shape id="_x0000_i1046" type="#_x0000_t75" style="width:319pt;height:1in">
            <v:imagedata r:id="rId28" o:title=""/>
          </v:shape>
        </w:pict>
      </w:r>
    </w:p>
    <w:p w14:paraId="42C16585" w14:textId="77777777" w:rsidR="004D1081" w:rsidRDefault="004D1081" w:rsidP="002A652E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2A4956">
        <w:rPr>
          <w:rFonts w:ascii="微软雅黑" w:hAnsi="微软雅黑" w:cs="Times New Roman" w:hint="eastAsia"/>
          <w:color w:val="FF0000"/>
          <w:sz w:val="20"/>
          <w:szCs w:val="20"/>
          <w:highlight w:val="yellow"/>
        </w:rPr>
        <w:t>修改地址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Pr="004D1081">
        <w:rPr>
          <w:rFonts w:ascii="微软雅黑" w:hAnsi="微软雅黑" w:cs="Times New Roman" w:hint="eastAsia"/>
          <w:sz w:val="20"/>
          <w:szCs w:val="20"/>
          <w:highlight w:val="yellow"/>
        </w:rPr>
        <w:t>将选中的灯具编号修改为1-32737之间任意数值</w:t>
      </w:r>
      <w:r>
        <w:rPr>
          <w:rFonts w:ascii="微软雅黑" w:hAnsi="微软雅黑" w:cs="Times New Roman" w:hint="eastAsia"/>
          <w:sz w:val="20"/>
          <w:szCs w:val="20"/>
        </w:rPr>
        <w:t>，再点“修改灯具编号“后修改指令发送，如需修改群组别名，在填写好新的名称后点”设置群组别名“，系统会自动生成一个压缩的字节记录；</w:t>
      </w:r>
    </w:p>
    <w:p w14:paraId="106084B3" w14:textId="77777777" w:rsidR="006D00A6" w:rsidRDefault="004D1081" w:rsidP="00331618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4D1081">
        <w:rPr>
          <w:rFonts w:ascii="微软雅黑" w:hAnsi="微软雅黑" w:cs="Times New Roman" w:hint="eastAsia"/>
          <w:highlight w:val="yellow"/>
        </w:rPr>
        <w:lastRenderedPageBreak/>
        <w:t>注意：当选择右边的“群组“时，为将选中灯的群组名下所有灯的群组别名改成新设置的群组别名；</w:t>
      </w:r>
    </w:p>
    <w:p w14:paraId="61CF7149" w14:textId="77777777" w:rsidR="006D00A6" w:rsidRPr="00D14645" w:rsidRDefault="006D00A6" w:rsidP="006D00A6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 w:cs="Times New Roman"/>
          <w:sz w:val="20"/>
          <w:szCs w:val="20"/>
        </w:rPr>
      </w:pPr>
    </w:p>
    <w:p w14:paraId="6E39E871" w14:textId="77777777" w:rsidR="0036576D" w:rsidRPr="0036576D" w:rsidRDefault="003141C4" w:rsidP="0036576D">
      <w:pPr>
        <w:pStyle w:val="3"/>
        <w:spacing w:line="240" w:lineRule="auto"/>
        <w:rPr>
          <w:rFonts w:ascii="微软雅黑" w:hAnsi="微软雅黑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区域</w:t>
      </w:r>
      <w:r w:rsidRPr="00D14645">
        <w:rPr>
          <w:rFonts w:ascii="微软雅黑" w:hAnsi="微软雅黑"/>
          <w:sz w:val="20"/>
          <w:szCs w:val="20"/>
        </w:rPr>
        <w:t>4</w:t>
      </w:r>
      <w:r w:rsidRPr="00D14645">
        <w:rPr>
          <w:rFonts w:ascii="微软雅黑" w:hAnsi="微软雅黑" w:cs="微软雅黑" w:hint="eastAsia"/>
          <w:sz w:val="20"/>
          <w:szCs w:val="20"/>
        </w:rPr>
        <w:t xml:space="preserve">   </w:t>
      </w:r>
      <w:r w:rsidR="0036576D">
        <w:rPr>
          <w:rFonts w:ascii="微软雅黑" w:hAnsi="微软雅黑" w:cs="微软雅黑" w:hint="eastAsia"/>
          <w:sz w:val="20"/>
          <w:szCs w:val="20"/>
        </w:rPr>
        <w:t>公共参数区域</w:t>
      </w:r>
    </w:p>
    <w:p w14:paraId="3E97189C" w14:textId="77777777" w:rsidR="003141C4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 w:rsidRPr="002A4956">
        <w:rPr>
          <w:rFonts w:ascii="微软雅黑" w:hAnsi="微软雅黑" w:hint="eastAsia"/>
          <w:color w:val="FF0000"/>
          <w:sz w:val="20"/>
          <w:szCs w:val="20"/>
          <w:highlight w:val="yellow"/>
        </w:rPr>
        <w:t>照明参数</w:t>
      </w:r>
      <w:r w:rsidR="0059629A">
        <w:rPr>
          <w:rFonts w:ascii="微软雅黑" w:hAnsi="微软雅黑" w:hint="eastAsia"/>
          <w:sz w:val="20"/>
          <w:szCs w:val="20"/>
        </w:rPr>
        <w:t>：</w:t>
      </w:r>
      <w:r w:rsidR="0059629A" w:rsidRPr="0059629A">
        <w:rPr>
          <w:rFonts w:ascii="微软雅黑" w:hAnsi="微软雅黑" w:hint="eastAsia"/>
          <w:sz w:val="20"/>
          <w:szCs w:val="20"/>
          <w:highlight w:val="yellow"/>
        </w:rPr>
        <w:t>针对各情景模式设置不同的亮灯效果</w:t>
      </w:r>
      <w:r w:rsidR="0059629A">
        <w:rPr>
          <w:rFonts w:ascii="微软雅黑" w:hAnsi="微软雅黑" w:hint="eastAsia"/>
          <w:sz w:val="20"/>
          <w:szCs w:val="20"/>
          <w:highlight w:val="yellow"/>
        </w:rPr>
        <w:t>，该部分的参数在各情景模式下需要单独设置，而其他的如传感器参数调光参数等不需要分别设置；</w:t>
      </w:r>
    </w:p>
    <w:p w14:paraId="4597DF54" w14:textId="77777777" w:rsidR="0036576D" w:rsidRDefault="00DC1C19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>
        <w:rPr>
          <w:rFonts w:ascii="微软雅黑" w:hAnsi="微软雅黑"/>
          <w:sz w:val="20"/>
          <w:szCs w:val="20"/>
        </w:rPr>
        <w:pict w14:anchorId="3A2E8E1D">
          <v:shape id="_x0000_i1047" type="#_x0000_t75" style="width:322.35pt;height:138.45pt">
            <v:imagedata r:id="rId29" o:title=""/>
          </v:shape>
        </w:pict>
      </w:r>
    </w:p>
    <w:p w14:paraId="6E5F7E5E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亮灯模式</w:t>
      </w:r>
      <w:r>
        <w:rPr>
          <w:rFonts w:ascii="微软雅黑" w:hAnsi="微软雅黑" w:hint="eastAsia"/>
          <w:sz w:val="20"/>
          <w:szCs w:val="20"/>
        </w:rPr>
        <w:t>：</w:t>
      </w:r>
      <w:r w:rsidR="004309EF">
        <w:rPr>
          <w:rFonts w:ascii="微软雅黑" w:hAnsi="微软雅黑" w:hint="eastAsia"/>
          <w:sz w:val="20"/>
          <w:szCs w:val="20"/>
        </w:rPr>
        <w:t>可选择</w:t>
      </w:r>
      <w:r w:rsidR="004309EF" w:rsidRPr="004309EF">
        <w:rPr>
          <w:rFonts w:ascii="微软雅黑" w:hAnsi="微软雅黑" w:hint="eastAsia"/>
          <w:sz w:val="20"/>
          <w:szCs w:val="20"/>
          <w:highlight w:val="yellow"/>
        </w:rPr>
        <w:t>常亮/常灭/休眠/传感器控制</w:t>
      </w:r>
      <w:r w:rsidR="004309EF">
        <w:rPr>
          <w:rFonts w:ascii="微软雅黑" w:hAnsi="微软雅黑" w:hint="eastAsia"/>
          <w:sz w:val="20"/>
          <w:szCs w:val="20"/>
        </w:rPr>
        <w:t xml:space="preserve"> 4种模式</w:t>
      </w:r>
    </w:p>
    <w:p w14:paraId="607FC8B8" w14:textId="77777777" w:rsidR="0036576D" w:rsidRDefault="0036576D" w:rsidP="00A97151">
      <w:pPr>
        <w:pStyle w:val="3"/>
        <w:numPr>
          <w:ilvl w:val="0"/>
          <w:numId w:val="0"/>
        </w:numPr>
        <w:spacing w:line="240" w:lineRule="auto"/>
        <w:ind w:leftChars="818" w:left="3000" w:hangingChars="600" w:hanging="12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恒照度模式</w:t>
      </w:r>
      <w:r>
        <w:rPr>
          <w:rFonts w:ascii="微软雅黑" w:hAnsi="微软雅黑" w:hint="eastAsia"/>
          <w:sz w:val="20"/>
          <w:szCs w:val="20"/>
        </w:rPr>
        <w:t>：</w:t>
      </w:r>
      <w:r w:rsidR="004309EF">
        <w:rPr>
          <w:rFonts w:ascii="微软雅黑" w:hAnsi="微软雅黑" w:hint="eastAsia"/>
          <w:sz w:val="20"/>
          <w:szCs w:val="20"/>
        </w:rPr>
        <w:t xml:space="preserve">可选择 </w:t>
      </w:r>
      <w:r w:rsidR="004309EF" w:rsidRPr="004309EF">
        <w:rPr>
          <w:rFonts w:ascii="微软雅黑" w:hAnsi="微软雅黑" w:hint="eastAsia"/>
          <w:sz w:val="20"/>
          <w:szCs w:val="20"/>
          <w:highlight w:val="yellow"/>
        </w:rPr>
        <w:t>无效/外部/内部</w:t>
      </w:r>
      <w:r w:rsidR="004309EF">
        <w:rPr>
          <w:rFonts w:ascii="微软雅黑" w:hAnsi="微软雅黑" w:hint="eastAsia"/>
          <w:sz w:val="20"/>
          <w:szCs w:val="20"/>
        </w:rPr>
        <w:t xml:space="preserve"> 3种方式</w:t>
      </w:r>
      <w:r w:rsidR="00A97151">
        <w:rPr>
          <w:rFonts w:ascii="微软雅黑" w:hAnsi="微软雅黑" w:hint="eastAsia"/>
          <w:sz w:val="20"/>
          <w:szCs w:val="20"/>
        </w:rPr>
        <w:t>，分别代表为</w:t>
      </w:r>
      <w:r w:rsidR="00A97151" w:rsidRPr="00A97151">
        <w:rPr>
          <w:rFonts w:ascii="微软雅黑" w:hAnsi="微软雅黑" w:hint="eastAsia"/>
          <w:sz w:val="20"/>
          <w:szCs w:val="20"/>
          <w:highlight w:val="yellow"/>
        </w:rPr>
        <w:t>该模式不使用恒照度/使用外置传感器/使用2合1内置光传感器</w:t>
      </w:r>
      <w:r w:rsidR="00A97151">
        <w:rPr>
          <w:rFonts w:ascii="微软雅黑" w:hAnsi="微软雅黑" w:hint="eastAsia"/>
          <w:sz w:val="20"/>
          <w:szCs w:val="20"/>
          <w:highlight w:val="yellow"/>
        </w:rPr>
        <w:t>；</w:t>
      </w:r>
    </w:p>
    <w:p w14:paraId="21441C54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感应亮度</w:t>
      </w:r>
      <w:r>
        <w:rPr>
          <w:rFonts w:ascii="微软雅黑" w:hAnsi="微软雅黑" w:hint="eastAsia"/>
          <w:sz w:val="20"/>
          <w:szCs w:val="20"/>
        </w:rPr>
        <w:t>：</w:t>
      </w:r>
      <w:r w:rsidR="00B50CB8">
        <w:rPr>
          <w:rFonts w:ascii="微软雅黑" w:hAnsi="微软雅黑" w:hint="eastAsia"/>
          <w:sz w:val="20"/>
          <w:szCs w:val="20"/>
        </w:rPr>
        <w:t>可在0%-100%中选择，</w:t>
      </w:r>
      <w:r w:rsidR="00B50CB8" w:rsidRPr="00B50CB8">
        <w:rPr>
          <w:rFonts w:ascii="微软雅黑" w:hAnsi="微软雅黑" w:hint="eastAsia"/>
          <w:sz w:val="20"/>
          <w:szCs w:val="20"/>
          <w:highlight w:val="yellow"/>
        </w:rPr>
        <w:t>以5%刻度调整当亮灯模式为常量时或传感器控制有人时的亮度；</w:t>
      </w:r>
    </w:p>
    <w:p w14:paraId="4CFF820E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休眠亮度</w:t>
      </w:r>
      <w:r>
        <w:rPr>
          <w:rFonts w:ascii="微软雅黑" w:hAnsi="微软雅黑" w:hint="eastAsia"/>
          <w:sz w:val="20"/>
          <w:szCs w:val="20"/>
        </w:rPr>
        <w:t>：</w:t>
      </w:r>
      <w:r w:rsidR="00B50CB8">
        <w:rPr>
          <w:rFonts w:ascii="微软雅黑" w:hAnsi="微软雅黑" w:hint="eastAsia"/>
          <w:sz w:val="20"/>
          <w:szCs w:val="20"/>
        </w:rPr>
        <w:t>可在0%-100%中选择，</w:t>
      </w:r>
      <w:r w:rsidR="00B50CB8" w:rsidRPr="003053F9">
        <w:rPr>
          <w:rFonts w:ascii="微软雅黑" w:hAnsi="微软雅黑" w:hint="eastAsia"/>
          <w:sz w:val="20"/>
          <w:szCs w:val="20"/>
          <w:highlight w:val="yellow"/>
        </w:rPr>
        <w:t>以5%刻度调整当亮度模式为休眠</w:t>
      </w:r>
      <w:r w:rsidR="003053F9" w:rsidRPr="003053F9">
        <w:rPr>
          <w:rFonts w:ascii="微软雅黑" w:hAnsi="微软雅黑" w:hint="eastAsia"/>
          <w:sz w:val="20"/>
          <w:szCs w:val="20"/>
          <w:highlight w:val="yellow"/>
        </w:rPr>
        <w:t>时或传感器控制无人时的亮度；</w:t>
      </w:r>
    </w:p>
    <w:p w14:paraId="012D2E21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色温</w:t>
      </w:r>
      <w:r>
        <w:rPr>
          <w:rFonts w:ascii="微软雅黑" w:hAnsi="微软雅黑" w:hint="eastAsia"/>
          <w:sz w:val="20"/>
          <w:szCs w:val="20"/>
        </w:rPr>
        <w:t>：</w:t>
      </w:r>
      <w:r w:rsidR="003D06EA">
        <w:rPr>
          <w:rFonts w:ascii="微软雅黑" w:hAnsi="微软雅黑" w:hint="eastAsia"/>
          <w:sz w:val="20"/>
          <w:szCs w:val="20"/>
        </w:rPr>
        <w:t>可在0%-100%中选择，</w:t>
      </w:r>
      <w:r w:rsidR="003D06EA" w:rsidRPr="003D06EA">
        <w:rPr>
          <w:rFonts w:ascii="微软雅黑" w:hAnsi="微软雅黑" w:hint="eastAsia"/>
          <w:sz w:val="20"/>
          <w:szCs w:val="20"/>
          <w:highlight w:val="yellow"/>
        </w:rPr>
        <w:t>以5%刻度调整各模式下灯的色温在3000K-6500K中调整；</w:t>
      </w:r>
    </w:p>
    <w:p w14:paraId="3D4F4FB3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休眠模式</w:t>
      </w:r>
      <w:r>
        <w:rPr>
          <w:rFonts w:ascii="微软雅黑" w:hAnsi="微软雅黑" w:hint="eastAsia"/>
          <w:sz w:val="20"/>
          <w:szCs w:val="20"/>
        </w:rPr>
        <w:t>：</w:t>
      </w:r>
      <w:r w:rsidR="00B024C3">
        <w:rPr>
          <w:rFonts w:ascii="微软雅黑" w:hAnsi="微软雅黑" w:hint="eastAsia"/>
          <w:sz w:val="20"/>
          <w:szCs w:val="20"/>
        </w:rPr>
        <w:t>可选择一段/二段，</w:t>
      </w:r>
      <w:r w:rsidR="004C38B3" w:rsidRPr="004C38B3">
        <w:rPr>
          <w:rFonts w:ascii="微软雅黑" w:hAnsi="微软雅黑" w:hint="eastAsia"/>
          <w:sz w:val="20"/>
          <w:szCs w:val="20"/>
          <w:highlight w:val="yellow"/>
        </w:rPr>
        <w:t>该参数仅在亮灯模式为传感器控制时起作用</w:t>
      </w:r>
      <w:r w:rsidR="004C38B3">
        <w:rPr>
          <w:rFonts w:ascii="微软雅黑" w:hAnsi="微软雅黑" w:hint="eastAsia"/>
          <w:sz w:val="20"/>
          <w:szCs w:val="20"/>
        </w:rPr>
        <w:t>，当选择为一段时，灯具在感应无人满足延时时间后，亮度从感应亮度切换到休眠亮度，此后保持在休眠亮度；当选择为二段时，</w:t>
      </w:r>
      <w:r w:rsidR="00C4350B">
        <w:rPr>
          <w:rFonts w:ascii="微软雅黑" w:hAnsi="微软雅黑" w:hint="eastAsia"/>
          <w:sz w:val="20"/>
          <w:szCs w:val="20"/>
        </w:rPr>
        <w:t>满足二段延时时间后，灯具继续从休眠亮度切换到</w:t>
      </w:r>
      <w:r w:rsidR="007F0FEE">
        <w:rPr>
          <w:rFonts w:ascii="微软雅黑" w:hAnsi="微软雅黑" w:hint="eastAsia"/>
          <w:sz w:val="20"/>
          <w:szCs w:val="20"/>
        </w:rPr>
        <w:t>灭；</w:t>
      </w:r>
    </w:p>
    <w:p w14:paraId="26B16A36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延时时间</w:t>
      </w:r>
      <w:r>
        <w:rPr>
          <w:rFonts w:ascii="微软雅黑" w:hAnsi="微软雅黑" w:hint="eastAsia"/>
          <w:sz w:val="20"/>
          <w:szCs w:val="20"/>
        </w:rPr>
        <w:t>：</w:t>
      </w:r>
      <w:r w:rsidR="002210D2">
        <w:rPr>
          <w:rFonts w:ascii="微软雅黑" w:hAnsi="微软雅黑" w:hint="eastAsia"/>
          <w:sz w:val="20"/>
          <w:szCs w:val="20"/>
        </w:rPr>
        <w:t>可选择5s/10s/20s/30s/60s/120s/300s/600s/900s，</w:t>
      </w:r>
      <w:r w:rsidR="002210D2" w:rsidRPr="004C38B3">
        <w:rPr>
          <w:rFonts w:ascii="微软雅黑" w:hAnsi="微软雅黑" w:hint="eastAsia"/>
          <w:sz w:val="20"/>
          <w:szCs w:val="20"/>
          <w:highlight w:val="yellow"/>
        </w:rPr>
        <w:t>该参数仅在亮灯模式为传感器控制时起作用</w:t>
      </w:r>
      <w:r w:rsidR="002210D2">
        <w:rPr>
          <w:rFonts w:ascii="微软雅黑" w:hAnsi="微软雅黑" w:hint="eastAsia"/>
          <w:sz w:val="20"/>
          <w:szCs w:val="20"/>
          <w:highlight w:val="yellow"/>
        </w:rPr>
        <w:t>，灯具在感应无人时长满足设置的延时时间后，亮度从</w:t>
      </w:r>
      <w:r w:rsidR="002210D2">
        <w:rPr>
          <w:rFonts w:ascii="微软雅黑" w:hAnsi="微软雅黑" w:hint="eastAsia"/>
          <w:sz w:val="20"/>
          <w:szCs w:val="20"/>
        </w:rPr>
        <w:t>感应亮度切换到休眠亮度；</w:t>
      </w:r>
    </w:p>
    <w:p w14:paraId="7F4452EF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二段延时</w:t>
      </w:r>
      <w:r>
        <w:rPr>
          <w:rFonts w:ascii="微软雅黑" w:hAnsi="微软雅黑" w:hint="eastAsia"/>
          <w:sz w:val="20"/>
          <w:szCs w:val="20"/>
        </w:rPr>
        <w:t>：</w:t>
      </w:r>
      <w:r w:rsidR="002210D2">
        <w:rPr>
          <w:rFonts w:ascii="微软雅黑" w:hAnsi="微软雅黑" w:hint="eastAsia"/>
          <w:sz w:val="20"/>
          <w:szCs w:val="20"/>
        </w:rPr>
        <w:t>可选择5s/10s/20s/30s/60s/120s/300s/600s/900s，</w:t>
      </w:r>
      <w:r w:rsidR="002210D2" w:rsidRPr="004C38B3">
        <w:rPr>
          <w:rFonts w:ascii="微软雅黑" w:hAnsi="微软雅黑" w:hint="eastAsia"/>
          <w:sz w:val="20"/>
          <w:szCs w:val="20"/>
          <w:highlight w:val="yellow"/>
        </w:rPr>
        <w:t>该参数仅在亮灯模式为传感器控制时</w:t>
      </w:r>
      <w:r w:rsidR="002210D2">
        <w:rPr>
          <w:rFonts w:ascii="微软雅黑" w:hAnsi="微软雅黑" w:hint="eastAsia"/>
          <w:sz w:val="20"/>
          <w:szCs w:val="20"/>
          <w:highlight w:val="yellow"/>
        </w:rPr>
        <w:t>并且休眠模式为二段时</w:t>
      </w:r>
      <w:r w:rsidR="002210D2" w:rsidRPr="004C38B3">
        <w:rPr>
          <w:rFonts w:ascii="微软雅黑" w:hAnsi="微软雅黑" w:hint="eastAsia"/>
          <w:sz w:val="20"/>
          <w:szCs w:val="20"/>
          <w:highlight w:val="yellow"/>
        </w:rPr>
        <w:t>起作用</w:t>
      </w:r>
      <w:r w:rsidR="002210D2">
        <w:rPr>
          <w:rFonts w:ascii="微软雅黑" w:hAnsi="微软雅黑" w:hint="eastAsia"/>
          <w:sz w:val="20"/>
          <w:szCs w:val="20"/>
          <w:highlight w:val="yellow"/>
        </w:rPr>
        <w:t>，灯具在已切换到休眠亮度后，仍感应无人时长满足二段延时后，</w:t>
      </w:r>
      <w:r w:rsidR="002210D2">
        <w:rPr>
          <w:rFonts w:ascii="微软雅黑" w:hAnsi="微软雅黑" w:hint="eastAsia"/>
          <w:sz w:val="20"/>
          <w:szCs w:val="20"/>
        </w:rPr>
        <w:t>灯具继续从休眠亮度切换到灭；</w:t>
      </w:r>
    </w:p>
    <w:p w14:paraId="7B2E994D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lastRenderedPageBreak/>
        <w:t>情景号</w:t>
      </w:r>
      <w:r>
        <w:rPr>
          <w:rFonts w:ascii="微软雅黑" w:hAnsi="微软雅黑" w:hint="eastAsia"/>
          <w:sz w:val="20"/>
          <w:szCs w:val="20"/>
        </w:rPr>
        <w:t>：</w:t>
      </w:r>
      <w:r w:rsidR="004F2951">
        <w:rPr>
          <w:rFonts w:ascii="微软雅黑" w:hAnsi="微软雅黑" w:hint="eastAsia"/>
          <w:sz w:val="20"/>
          <w:szCs w:val="20"/>
        </w:rPr>
        <w:t>通过区域7来选择，分为默认模式0，情景1-12共13种情景设置；</w:t>
      </w:r>
    </w:p>
    <w:p w14:paraId="45BC1030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更新功能</w:t>
      </w:r>
      <w:r>
        <w:rPr>
          <w:rFonts w:ascii="微软雅黑" w:hAnsi="微软雅黑" w:hint="eastAsia"/>
          <w:sz w:val="20"/>
          <w:szCs w:val="20"/>
        </w:rPr>
        <w:t>：</w:t>
      </w:r>
      <w:r w:rsidR="00FD45A1">
        <w:rPr>
          <w:rFonts w:ascii="微软雅黑" w:hAnsi="微软雅黑" w:hint="eastAsia"/>
          <w:sz w:val="20"/>
          <w:szCs w:val="20"/>
        </w:rPr>
        <w:t>选择后可将设置好的照明参数更新到模式1-12中；</w:t>
      </w:r>
    </w:p>
    <w:p w14:paraId="5AC5ECF5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保存功能</w:t>
      </w:r>
      <w:r>
        <w:rPr>
          <w:rFonts w:ascii="微软雅黑" w:hAnsi="微软雅黑" w:hint="eastAsia"/>
          <w:sz w:val="20"/>
          <w:szCs w:val="20"/>
        </w:rPr>
        <w:t>：</w:t>
      </w:r>
      <w:r w:rsidR="00FD45A1">
        <w:rPr>
          <w:rFonts w:ascii="微软雅黑" w:hAnsi="微软雅黑" w:hint="eastAsia"/>
          <w:sz w:val="20"/>
          <w:szCs w:val="20"/>
        </w:rPr>
        <w:t>选择后可将设置好的照明参数保存为scene文件；</w:t>
      </w:r>
    </w:p>
    <w:p w14:paraId="762065F1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读取功能</w:t>
      </w:r>
      <w:r>
        <w:rPr>
          <w:rFonts w:ascii="微软雅黑" w:hAnsi="微软雅黑" w:hint="eastAsia"/>
          <w:sz w:val="20"/>
          <w:szCs w:val="20"/>
        </w:rPr>
        <w:t>：</w:t>
      </w:r>
      <w:r w:rsidR="00CE3BF5">
        <w:rPr>
          <w:rFonts w:ascii="微软雅黑" w:hAnsi="微软雅黑" w:hint="eastAsia"/>
          <w:sz w:val="20"/>
          <w:szCs w:val="20"/>
        </w:rPr>
        <w:t>读取选择区域7的情景号后的照明参数设置清空；</w:t>
      </w:r>
    </w:p>
    <w:p w14:paraId="53F3C0D1" w14:textId="77777777" w:rsidR="0036576D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一键设置</w:t>
      </w:r>
      <w:r>
        <w:rPr>
          <w:rFonts w:ascii="微软雅黑" w:hAnsi="微软雅黑" w:hint="eastAsia"/>
          <w:sz w:val="20"/>
          <w:szCs w:val="20"/>
        </w:rPr>
        <w:t>：</w:t>
      </w:r>
      <w:r w:rsidR="00CE3BF5">
        <w:rPr>
          <w:rFonts w:ascii="微软雅黑" w:hAnsi="微软雅黑" w:hint="eastAsia"/>
          <w:sz w:val="20"/>
          <w:szCs w:val="20"/>
        </w:rPr>
        <w:t>将设置好的照明参数应用生效；</w:t>
      </w:r>
    </w:p>
    <w:p w14:paraId="4938EBEA" w14:textId="77777777" w:rsidR="0036576D" w:rsidRPr="00D14645" w:rsidRDefault="0036576D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7F0FEE">
        <w:rPr>
          <w:rFonts w:ascii="微软雅黑" w:hAnsi="微软雅黑" w:hint="eastAsia"/>
          <w:color w:val="FF0000"/>
          <w:sz w:val="20"/>
          <w:szCs w:val="20"/>
          <w:highlight w:val="yellow"/>
        </w:rPr>
        <w:t>默认选项</w:t>
      </w:r>
      <w:r>
        <w:rPr>
          <w:rFonts w:ascii="微软雅黑" w:hAnsi="微软雅黑" w:hint="eastAsia"/>
          <w:sz w:val="20"/>
          <w:szCs w:val="20"/>
        </w:rPr>
        <w:t>：</w:t>
      </w:r>
      <w:r w:rsidR="00CE3BF5">
        <w:rPr>
          <w:rFonts w:ascii="微软雅黑" w:hAnsi="微软雅黑" w:hint="eastAsia"/>
          <w:sz w:val="20"/>
          <w:szCs w:val="20"/>
        </w:rPr>
        <w:t>自动调用系统默认的照明参数配置；</w:t>
      </w:r>
    </w:p>
    <w:p w14:paraId="27BF4F9E" w14:textId="77777777" w:rsidR="003141C4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传感器参数</w:t>
      </w:r>
    </w:p>
    <w:p w14:paraId="715E318B" w14:textId="77777777" w:rsidR="00FD5ABD" w:rsidRDefault="00DC1C19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>
        <w:rPr>
          <w:rFonts w:ascii="微软雅黑" w:hAnsi="微软雅黑"/>
          <w:sz w:val="20"/>
          <w:szCs w:val="20"/>
        </w:rPr>
        <w:pict w14:anchorId="270EC5FA">
          <v:shape id="_x0000_i1048" type="#_x0000_t75" style="width:321.25pt;height:130.15pt">
            <v:imagedata r:id="rId30" o:title=""/>
          </v:shape>
        </w:pict>
      </w:r>
    </w:p>
    <w:p w14:paraId="459F96D5" w14:textId="77777777" w:rsidR="00084F5C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传感器开关</w:t>
      </w:r>
      <w:r>
        <w:rPr>
          <w:rFonts w:ascii="微软雅黑" w:hAnsi="微软雅黑" w:hint="eastAsia"/>
          <w:sz w:val="20"/>
          <w:szCs w:val="20"/>
        </w:rPr>
        <w:t>：</w:t>
      </w:r>
      <w:r w:rsidR="00C25BF9">
        <w:rPr>
          <w:rFonts w:ascii="微软雅黑" w:hAnsi="微软雅黑" w:hint="eastAsia"/>
          <w:sz w:val="20"/>
          <w:szCs w:val="20"/>
        </w:rPr>
        <w:t>将选中的灯具或群组打开或关闭传感器功能；</w:t>
      </w:r>
    </w:p>
    <w:p w14:paraId="166A549B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组网开关</w:t>
      </w:r>
      <w:r>
        <w:rPr>
          <w:rFonts w:ascii="微软雅黑" w:hAnsi="微软雅黑" w:hint="eastAsia"/>
          <w:sz w:val="20"/>
          <w:szCs w:val="20"/>
        </w:rPr>
        <w:t>：</w:t>
      </w:r>
      <w:r w:rsidR="00C25BF9">
        <w:rPr>
          <w:rFonts w:ascii="微软雅黑" w:hAnsi="微软雅黑" w:hint="eastAsia"/>
          <w:sz w:val="20"/>
          <w:szCs w:val="20"/>
        </w:rPr>
        <w:t>将选中的灯具或群组打开或关闭组网功能</w:t>
      </w:r>
    </w:p>
    <w:p w14:paraId="083C6F04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触发间隔</w:t>
      </w:r>
      <w:r>
        <w:rPr>
          <w:rFonts w:ascii="微软雅黑" w:hAnsi="微软雅黑" w:hint="eastAsia"/>
          <w:sz w:val="20"/>
          <w:szCs w:val="20"/>
        </w:rPr>
        <w:t>：</w:t>
      </w:r>
      <w:r w:rsidR="00E07EBD">
        <w:rPr>
          <w:rFonts w:ascii="微软雅黑" w:hAnsi="微软雅黑" w:hint="eastAsia"/>
          <w:sz w:val="20"/>
          <w:szCs w:val="20"/>
        </w:rPr>
        <w:t>设置选中的灯具或群组中传感器触发以一定间隔发送；</w:t>
      </w:r>
    </w:p>
    <w:p w14:paraId="117BA27B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读取</w:t>
      </w:r>
      <w:r>
        <w:rPr>
          <w:rFonts w:ascii="微软雅黑" w:hAnsi="微软雅黑" w:hint="eastAsia"/>
          <w:sz w:val="20"/>
          <w:szCs w:val="20"/>
        </w:rPr>
        <w:t>：</w:t>
      </w:r>
      <w:r w:rsidR="00E07EBD">
        <w:rPr>
          <w:rFonts w:ascii="微软雅黑" w:hAnsi="微软雅黑" w:hint="eastAsia"/>
          <w:sz w:val="20"/>
          <w:szCs w:val="20"/>
        </w:rPr>
        <w:t>读取选中的灯具或群组目前的配置；</w:t>
      </w:r>
    </w:p>
    <w:p w14:paraId="4F14FABC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一键设置</w:t>
      </w:r>
      <w:r>
        <w:rPr>
          <w:rFonts w:ascii="微软雅黑" w:hAnsi="微软雅黑" w:hint="eastAsia"/>
          <w:sz w:val="20"/>
          <w:szCs w:val="20"/>
        </w:rPr>
        <w:t>：</w:t>
      </w:r>
      <w:r w:rsidR="00E07EBD">
        <w:rPr>
          <w:rFonts w:ascii="微软雅黑" w:hAnsi="微软雅黑" w:hint="eastAsia"/>
          <w:sz w:val="20"/>
          <w:szCs w:val="20"/>
        </w:rPr>
        <w:t>将配置好的传感器参数应用生效；</w:t>
      </w:r>
    </w:p>
    <w:p w14:paraId="72E3E505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默认选项</w:t>
      </w:r>
      <w:r>
        <w:rPr>
          <w:rFonts w:ascii="微软雅黑" w:hAnsi="微软雅黑" w:hint="eastAsia"/>
          <w:sz w:val="20"/>
          <w:szCs w:val="20"/>
        </w:rPr>
        <w:t>：</w:t>
      </w:r>
      <w:r w:rsidR="00E07EBD">
        <w:rPr>
          <w:rFonts w:ascii="微软雅黑" w:hAnsi="微软雅黑" w:hint="eastAsia"/>
          <w:sz w:val="20"/>
          <w:szCs w:val="20"/>
        </w:rPr>
        <w:t>读取系统默认的设置；</w:t>
      </w:r>
    </w:p>
    <w:p w14:paraId="2BD5F225" w14:textId="77777777" w:rsidR="0036576D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调光参数</w:t>
      </w:r>
    </w:p>
    <w:p w14:paraId="49B73CB3" w14:textId="77777777" w:rsidR="00FD5ABD" w:rsidRDefault="00743EDC" w:rsidP="00FD5ABD">
      <w:pPr>
        <w:pStyle w:val="af8"/>
        <w:ind w:firstLine="400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 xml:space="preserve">                        </w:t>
      </w:r>
      <w:r w:rsidR="00DC1C19">
        <w:rPr>
          <w:rFonts w:ascii="微软雅黑" w:hAnsi="微软雅黑"/>
          <w:sz w:val="20"/>
          <w:szCs w:val="20"/>
        </w:rPr>
        <w:pict w14:anchorId="7CCDE0AF">
          <v:shape id="_x0000_i1049" type="#_x0000_t75" style="width:323.45pt;height:132.9pt">
            <v:imagedata r:id="rId31" o:title=""/>
          </v:shape>
        </w:pict>
      </w:r>
    </w:p>
    <w:p w14:paraId="15A06EE7" w14:textId="77777777" w:rsidR="00FD5ABD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亮灯速度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设置选中的灯具或群组从灭到亮的亮度变化速度，从1s-9s</w:t>
      </w:r>
    </w:p>
    <w:p w14:paraId="46CB5F85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灭灯速度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设置选中的灯具或群组从亮到灭的亮度变化速度，从1s-9s</w:t>
      </w:r>
    </w:p>
    <w:p w14:paraId="031C55B9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色温增高速度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设置选中灯具或群组从低色温到高色温的变化速度；</w:t>
      </w:r>
    </w:p>
    <w:p w14:paraId="71115CF7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色温降低速度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设置选中灯具或群组从高色温到低色温的变化速度；</w:t>
      </w:r>
    </w:p>
    <w:p w14:paraId="422869DE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读取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读取目前的配置；</w:t>
      </w:r>
    </w:p>
    <w:p w14:paraId="2372370D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一键设置</w:t>
      </w:r>
      <w:r>
        <w:rPr>
          <w:rFonts w:ascii="微软雅黑" w:hAnsi="微软雅黑" w:hint="eastAsia"/>
          <w:sz w:val="20"/>
          <w:szCs w:val="20"/>
        </w:rPr>
        <w:t>：</w:t>
      </w:r>
      <w:r w:rsidR="00CE3847">
        <w:rPr>
          <w:rFonts w:ascii="微软雅黑" w:hAnsi="微软雅黑" w:hint="eastAsia"/>
          <w:sz w:val="20"/>
          <w:szCs w:val="20"/>
        </w:rPr>
        <w:t>将配置好的调光参数应用生效；</w:t>
      </w:r>
    </w:p>
    <w:p w14:paraId="6FB6B98C" w14:textId="77777777" w:rsidR="008B58B1" w:rsidRDefault="008B58B1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lastRenderedPageBreak/>
        <w:t>默认选项</w:t>
      </w:r>
      <w:r>
        <w:rPr>
          <w:rFonts w:ascii="微软雅黑" w:hAnsi="微软雅黑" w:hint="eastAsia"/>
          <w:sz w:val="20"/>
          <w:szCs w:val="20"/>
        </w:rPr>
        <w:t>：</w:t>
      </w:r>
      <w:r w:rsidR="005F67CF">
        <w:rPr>
          <w:rFonts w:ascii="微软雅黑" w:hAnsi="微软雅黑" w:hint="eastAsia"/>
          <w:sz w:val="20"/>
          <w:szCs w:val="20"/>
        </w:rPr>
        <w:t>读取系统默认的设置；</w:t>
      </w:r>
    </w:p>
    <w:p w14:paraId="4FF9292B" w14:textId="77777777" w:rsidR="0036576D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能耗参数</w:t>
      </w:r>
    </w:p>
    <w:p w14:paraId="24AD3376" w14:textId="77777777" w:rsidR="00FD5ABD" w:rsidRDefault="00DC1C19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>
        <w:rPr>
          <w:rFonts w:ascii="微软雅黑" w:hAnsi="微软雅黑"/>
          <w:sz w:val="20"/>
          <w:szCs w:val="20"/>
        </w:rPr>
        <w:pict w14:anchorId="013183C0">
          <v:shape id="_x0000_i1050" type="#_x0000_t75" style="width:321.8pt;height:135.15pt">
            <v:imagedata r:id="rId32" o:title=""/>
          </v:shape>
        </w:pict>
      </w:r>
    </w:p>
    <w:p w14:paraId="239BEB5E" w14:textId="77777777" w:rsidR="009270EA" w:rsidRDefault="009270EA" w:rsidP="00C7379D">
      <w:pPr>
        <w:pStyle w:val="3"/>
        <w:numPr>
          <w:ilvl w:val="0"/>
          <w:numId w:val="0"/>
        </w:numPr>
        <w:spacing w:line="240" w:lineRule="auto"/>
        <w:ind w:leftChars="818" w:left="2400" w:hangingChars="300" w:hanging="6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读取</w:t>
      </w:r>
      <w:r>
        <w:rPr>
          <w:rFonts w:ascii="微软雅黑" w:hAnsi="微软雅黑" w:hint="eastAsia"/>
          <w:sz w:val="20"/>
          <w:szCs w:val="20"/>
        </w:rPr>
        <w:t>：</w:t>
      </w:r>
      <w:r w:rsidR="00C7379D">
        <w:rPr>
          <w:rFonts w:ascii="微软雅黑" w:hAnsi="微软雅黑" w:hint="eastAsia"/>
          <w:sz w:val="20"/>
          <w:szCs w:val="20"/>
        </w:rPr>
        <w:t>读取选中的灯具的能耗数据，灯带5秒会刷新等效能耗/通电时长/感应时长/等效亮度时长；</w:t>
      </w:r>
    </w:p>
    <w:p w14:paraId="2FA14326" w14:textId="77777777" w:rsidR="00DF05AB" w:rsidRDefault="00DF05AB" w:rsidP="002D5127">
      <w:pPr>
        <w:pStyle w:val="3"/>
        <w:numPr>
          <w:ilvl w:val="0"/>
          <w:numId w:val="0"/>
        </w:numPr>
        <w:spacing w:line="240" w:lineRule="auto"/>
        <w:ind w:leftChars="818" w:left="2400" w:hangingChars="300" w:hanging="6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常用功率</w:t>
      </w:r>
      <w:r>
        <w:rPr>
          <w:rFonts w:ascii="微软雅黑" w:hAnsi="微软雅黑" w:hint="eastAsia"/>
          <w:sz w:val="20"/>
          <w:szCs w:val="20"/>
        </w:rPr>
        <w:t>：</w:t>
      </w:r>
      <w:r w:rsidR="002D5127">
        <w:rPr>
          <w:rFonts w:ascii="微软雅黑" w:hAnsi="微软雅黑" w:hint="eastAsia"/>
          <w:sz w:val="20"/>
          <w:szCs w:val="20"/>
        </w:rPr>
        <w:t>根据读取出来的结果选择灯具实际的功率，能耗参数会根据实际的功率进行换算；</w:t>
      </w:r>
    </w:p>
    <w:p w14:paraId="5899E604" w14:textId="77777777" w:rsidR="00DF05AB" w:rsidRPr="00DF05AB" w:rsidRDefault="00DF05AB" w:rsidP="00C7379D">
      <w:pPr>
        <w:pStyle w:val="3"/>
        <w:numPr>
          <w:ilvl w:val="0"/>
          <w:numId w:val="0"/>
        </w:numPr>
        <w:spacing w:line="240" w:lineRule="auto"/>
        <w:ind w:leftChars="818" w:left="2400" w:hangingChars="300" w:hanging="600"/>
        <w:rPr>
          <w:rFonts w:ascii="微软雅黑" w:hAnsi="微软雅黑"/>
          <w:sz w:val="20"/>
          <w:szCs w:val="20"/>
        </w:rPr>
      </w:pPr>
    </w:p>
    <w:p w14:paraId="2319FFCC" w14:textId="77777777" w:rsidR="0036576D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绑定信息</w:t>
      </w:r>
    </w:p>
    <w:p w14:paraId="3776EE81" w14:textId="77777777" w:rsidR="00FD5ABD" w:rsidRDefault="00F3568D" w:rsidP="00FD5ABD">
      <w:pPr>
        <w:pStyle w:val="af8"/>
        <w:ind w:firstLine="400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 xml:space="preserve">                        </w:t>
      </w:r>
      <w:r w:rsidR="00DC1C19">
        <w:rPr>
          <w:rFonts w:ascii="微软雅黑" w:hAnsi="微软雅黑"/>
          <w:sz w:val="20"/>
          <w:szCs w:val="20"/>
        </w:rPr>
        <w:pict w14:anchorId="63981F0F">
          <v:shape id="_x0000_i1051" type="#_x0000_t75" style="width:323.45pt;height:134.05pt">
            <v:imagedata r:id="rId33" o:title=""/>
          </v:shape>
        </w:pict>
      </w:r>
    </w:p>
    <w:p w14:paraId="68A8A9F2" w14:textId="77777777" w:rsidR="00FD5ABD" w:rsidRDefault="009270EA" w:rsidP="002510A9">
      <w:pPr>
        <w:pStyle w:val="3"/>
        <w:numPr>
          <w:ilvl w:val="0"/>
          <w:numId w:val="0"/>
        </w:numPr>
        <w:spacing w:line="240" w:lineRule="auto"/>
        <w:ind w:leftChars="818" w:left="3600" w:hangingChars="900" w:hanging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从灯具清单中选择一盏订阅</w:t>
      </w:r>
      <w:r>
        <w:rPr>
          <w:rFonts w:ascii="微软雅黑" w:hAnsi="微软雅黑" w:hint="eastAsia"/>
          <w:sz w:val="20"/>
          <w:szCs w:val="20"/>
        </w:rPr>
        <w:t>：</w:t>
      </w:r>
      <w:r w:rsidR="002510A9">
        <w:rPr>
          <w:rFonts w:ascii="微软雅黑" w:hAnsi="微软雅黑" w:hint="eastAsia"/>
          <w:sz w:val="20"/>
          <w:szCs w:val="20"/>
        </w:rPr>
        <w:t>为选中的灯具或群组绑定恒照度/无线面板等外置智能设备的设备编号；</w:t>
      </w:r>
    </w:p>
    <w:p w14:paraId="298C9603" w14:textId="77777777" w:rsidR="009270EA" w:rsidRDefault="009270EA" w:rsidP="00D77110">
      <w:pPr>
        <w:pStyle w:val="3"/>
        <w:numPr>
          <w:ilvl w:val="0"/>
          <w:numId w:val="0"/>
        </w:numPr>
        <w:spacing w:line="240" w:lineRule="auto"/>
        <w:ind w:leftChars="818" w:left="3600" w:hangingChars="900" w:hanging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生成虚拟地址并</w:t>
      </w:r>
      <w:r w:rsidR="00D77110">
        <w:rPr>
          <w:rFonts w:ascii="微软雅黑" w:hAnsi="微软雅黑" w:hint="eastAsia"/>
          <w:sz w:val="20"/>
          <w:szCs w:val="20"/>
          <w:highlight w:val="yellow"/>
        </w:rPr>
        <w:t>订：</w:t>
      </w:r>
      <w:r w:rsidR="00D77110">
        <w:rPr>
          <w:rFonts w:ascii="微软雅黑" w:hAnsi="微软雅黑" w:hint="eastAsia"/>
          <w:sz w:val="20"/>
          <w:szCs w:val="20"/>
        </w:rPr>
        <w:t>选中的灯具或群组生成虚拟地址，相同虚拟地址的灯具可以</w:t>
      </w:r>
      <w:r w:rsidR="00916A10">
        <w:rPr>
          <w:rFonts w:ascii="微软雅黑" w:hAnsi="微软雅黑" w:hint="eastAsia"/>
          <w:sz w:val="20"/>
          <w:szCs w:val="20"/>
        </w:rPr>
        <w:t>不受群组限制</w:t>
      </w:r>
      <w:r w:rsidR="00D77110">
        <w:rPr>
          <w:rFonts w:ascii="微软雅黑" w:hAnsi="微软雅黑" w:hint="eastAsia"/>
          <w:sz w:val="20"/>
          <w:szCs w:val="20"/>
        </w:rPr>
        <w:t>同时被操作；</w:t>
      </w:r>
    </w:p>
    <w:p w14:paraId="1163B68D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删除/清空</w:t>
      </w:r>
      <w:r>
        <w:rPr>
          <w:rFonts w:ascii="微软雅黑" w:hAnsi="微软雅黑" w:hint="eastAsia"/>
          <w:sz w:val="20"/>
          <w:szCs w:val="20"/>
        </w:rPr>
        <w:t>：</w:t>
      </w:r>
      <w:r w:rsidR="00916A10">
        <w:rPr>
          <w:rFonts w:ascii="微软雅黑" w:hAnsi="微软雅黑" w:hint="eastAsia"/>
          <w:sz w:val="20"/>
          <w:szCs w:val="20"/>
        </w:rPr>
        <w:t>删除或清空当前的绑定设备；</w:t>
      </w:r>
    </w:p>
    <w:p w14:paraId="395F014F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查询订阅</w:t>
      </w:r>
      <w:r>
        <w:rPr>
          <w:rFonts w:ascii="微软雅黑" w:hAnsi="微软雅黑" w:hint="eastAsia"/>
          <w:sz w:val="20"/>
          <w:szCs w:val="20"/>
        </w:rPr>
        <w:t>：</w:t>
      </w:r>
      <w:r w:rsidR="00916A10">
        <w:rPr>
          <w:rFonts w:ascii="微软雅黑" w:hAnsi="微软雅黑" w:hint="eastAsia"/>
          <w:sz w:val="20"/>
          <w:szCs w:val="20"/>
        </w:rPr>
        <w:t>查询已设置的绑定设备信息；</w:t>
      </w:r>
    </w:p>
    <w:p w14:paraId="0CC2157C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订阅生效/订阅无效</w:t>
      </w:r>
      <w:r>
        <w:rPr>
          <w:rFonts w:ascii="微软雅黑" w:hAnsi="微软雅黑" w:hint="eastAsia"/>
          <w:sz w:val="20"/>
          <w:szCs w:val="20"/>
        </w:rPr>
        <w:t>：</w:t>
      </w:r>
      <w:r w:rsidR="00916A10">
        <w:rPr>
          <w:rFonts w:ascii="微软雅黑" w:hAnsi="微软雅黑" w:hint="eastAsia"/>
          <w:sz w:val="20"/>
          <w:szCs w:val="20"/>
        </w:rPr>
        <w:t>将已</w:t>
      </w:r>
      <w:r w:rsidR="002821C8">
        <w:rPr>
          <w:rFonts w:ascii="微软雅黑" w:hAnsi="微软雅黑" w:hint="eastAsia"/>
          <w:sz w:val="20"/>
          <w:szCs w:val="20"/>
        </w:rPr>
        <w:t>设置</w:t>
      </w:r>
      <w:r w:rsidR="00916A10">
        <w:rPr>
          <w:rFonts w:ascii="微软雅黑" w:hAnsi="微软雅黑" w:hint="eastAsia"/>
          <w:sz w:val="20"/>
          <w:szCs w:val="20"/>
        </w:rPr>
        <w:t>的绑定设备信息生效/无效操作；</w:t>
      </w:r>
    </w:p>
    <w:p w14:paraId="0CBEEB19" w14:textId="77777777" w:rsidR="0036576D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相邻组</w:t>
      </w:r>
    </w:p>
    <w:p w14:paraId="134DE8A4" w14:textId="77777777" w:rsidR="00FD5ABD" w:rsidRDefault="00DC1C19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>
        <w:rPr>
          <w:rFonts w:ascii="微软雅黑" w:hAnsi="微软雅黑"/>
          <w:sz w:val="20"/>
          <w:szCs w:val="20"/>
        </w:rPr>
        <w:lastRenderedPageBreak/>
        <w:pict w14:anchorId="5DEC7923">
          <v:shape id="_x0000_i1052" type="#_x0000_t75" style="width:321.8pt;height:131.8pt">
            <v:imagedata r:id="rId34" o:title=""/>
          </v:shape>
        </w:pict>
      </w:r>
    </w:p>
    <w:p w14:paraId="2EE284CA" w14:textId="77777777" w:rsidR="00C130E4" w:rsidRDefault="009270EA" w:rsidP="002821C8">
      <w:pPr>
        <w:pStyle w:val="3"/>
        <w:numPr>
          <w:ilvl w:val="0"/>
          <w:numId w:val="0"/>
        </w:numPr>
        <w:spacing w:line="240" w:lineRule="auto"/>
        <w:ind w:leftChars="818" w:left="3000" w:hangingChars="600" w:hanging="12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从灯具清单中选择一盏相邻</w:t>
      </w:r>
      <w:r>
        <w:rPr>
          <w:rFonts w:ascii="微软雅黑" w:hAnsi="微软雅黑" w:hint="eastAsia"/>
          <w:sz w:val="20"/>
          <w:szCs w:val="20"/>
        </w:rPr>
        <w:t>：</w:t>
      </w:r>
      <w:r w:rsidR="002821C8">
        <w:rPr>
          <w:rFonts w:ascii="微软雅黑" w:hAnsi="微软雅黑" w:hint="eastAsia"/>
          <w:sz w:val="20"/>
          <w:szCs w:val="20"/>
        </w:rPr>
        <w:t>为选中的灯具添加1个群组做邻组通知，当该灯具感应激活时会通知该群组；</w:t>
      </w:r>
    </w:p>
    <w:p w14:paraId="430D0F7A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删除/清空</w:t>
      </w:r>
      <w:r>
        <w:rPr>
          <w:rFonts w:ascii="微软雅黑" w:hAnsi="微软雅黑" w:hint="eastAsia"/>
          <w:sz w:val="20"/>
          <w:szCs w:val="20"/>
        </w:rPr>
        <w:t>：</w:t>
      </w:r>
      <w:r w:rsidR="002821C8">
        <w:rPr>
          <w:rFonts w:ascii="微软雅黑" w:hAnsi="微软雅黑" w:hint="eastAsia"/>
          <w:sz w:val="20"/>
          <w:szCs w:val="20"/>
        </w:rPr>
        <w:t>删除或清空相邻组设置；</w:t>
      </w:r>
    </w:p>
    <w:p w14:paraId="671789D8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查询相邻组</w:t>
      </w:r>
      <w:r>
        <w:rPr>
          <w:rFonts w:ascii="微软雅黑" w:hAnsi="微软雅黑" w:hint="eastAsia"/>
          <w:sz w:val="20"/>
          <w:szCs w:val="20"/>
        </w:rPr>
        <w:t>：</w:t>
      </w:r>
      <w:r w:rsidR="002821C8">
        <w:rPr>
          <w:rFonts w:ascii="微软雅黑" w:hAnsi="微软雅黑" w:hint="eastAsia"/>
          <w:sz w:val="20"/>
          <w:szCs w:val="20"/>
        </w:rPr>
        <w:t>查询已设置的相邻组信息</w:t>
      </w:r>
    </w:p>
    <w:p w14:paraId="0D100B19" w14:textId="77777777" w:rsidR="009270EA" w:rsidRDefault="009270EA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036553">
        <w:rPr>
          <w:rFonts w:ascii="微软雅黑" w:hAnsi="微软雅黑" w:hint="eastAsia"/>
          <w:sz w:val="20"/>
          <w:szCs w:val="20"/>
          <w:highlight w:val="yellow"/>
        </w:rPr>
        <w:t>邻组生效/邻组无效</w:t>
      </w:r>
      <w:r>
        <w:rPr>
          <w:rFonts w:ascii="微软雅黑" w:hAnsi="微软雅黑" w:hint="eastAsia"/>
          <w:sz w:val="20"/>
          <w:szCs w:val="20"/>
        </w:rPr>
        <w:t>：</w:t>
      </w:r>
      <w:r w:rsidR="002821C8">
        <w:rPr>
          <w:rFonts w:ascii="微软雅黑" w:hAnsi="微软雅黑" w:hint="eastAsia"/>
          <w:sz w:val="20"/>
          <w:szCs w:val="20"/>
        </w:rPr>
        <w:t>将已设置的绑定设置信息无效/生效操作；</w:t>
      </w:r>
    </w:p>
    <w:p w14:paraId="3B867993" w14:textId="77777777" w:rsidR="0036576D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网络信息</w:t>
      </w:r>
    </w:p>
    <w:p w14:paraId="30F2DEC9" w14:textId="77777777" w:rsidR="00FD5ABD" w:rsidRDefault="00DA16AF" w:rsidP="00462611">
      <w:pPr>
        <w:pStyle w:val="af8"/>
        <w:ind w:leftChars="182" w:left="1800" w:hangingChars="700" w:hanging="1400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 xml:space="preserve">                       </w:t>
      </w:r>
      <w:r w:rsidR="00DC1C19">
        <w:rPr>
          <w:rFonts w:ascii="微软雅黑" w:hAnsi="微软雅黑"/>
          <w:sz w:val="20"/>
          <w:szCs w:val="20"/>
        </w:rPr>
        <w:pict w14:anchorId="53F00E3A">
          <v:shape id="_x0000_i1053" type="#_x0000_t75" style="width:324.55pt;height:132.9pt">
            <v:imagedata r:id="rId35" o:title=""/>
          </v:shape>
        </w:pict>
      </w:r>
    </w:p>
    <w:p w14:paraId="70598B73" w14:textId="77777777" w:rsidR="00FD5ABD" w:rsidRDefault="00301634" w:rsidP="004F67F4">
      <w:pPr>
        <w:pStyle w:val="3"/>
        <w:numPr>
          <w:ilvl w:val="0"/>
          <w:numId w:val="0"/>
        </w:numPr>
        <w:spacing w:line="240" w:lineRule="auto"/>
        <w:ind w:leftChars="818" w:left="2600" w:hangingChars="400" w:hanging="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网络ID</w:t>
      </w:r>
      <w:r>
        <w:rPr>
          <w:rFonts w:ascii="微软雅黑" w:hAnsi="微软雅黑" w:hint="eastAsia"/>
          <w:sz w:val="20"/>
          <w:szCs w:val="20"/>
        </w:rPr>
        <w:t>:</w:t>
      </w:r>
      <w:r w:rsidR="004F67F4">
        <w:rPr>
          <w:rFonts w:ascii="微软雅黑" w:hAnsi="微软雅黑" w:hint="eastAsia"/>
          <w:sz w:val="20"/>
          <w:szCs w:val="20"/>
        </w:rPr>
        <w:t>将选中的灯具或群组修改网络ID，不高于4位可不用打开“信息压缩“直接以明文显示，高于4位需要打开”</w:t>
      </w:r>
      <w:r w:rsidR="004F67F4" w:rsidRPr="004F67F4">
        <w:rPr>
          <w:rFonts w:ascii="微软雅黑" w:hAnsi="微软雅黑" w:hint="eastAsia"/>
          <w:sz w:val="20"/>
          <w:szCs w:val="20"/>
        </w:rPr>
        <w:t xml:space="preserve"> </w:t>
      </w:r>
      <w:r w:rsidR="004F67F4">
        <w:rPr>
          <w:rFonts w:ascii="微软雅黑" w:hAnsi="微软雅黑" w:hint="eastAsia"/>
          <w:sz w:val="20"/>
          <w:szCs w:val="20"/>
        </w:rPr>
        <w:t>信息压缩“以加密压缩后的字节显示；</w:t>
      </w:r>
    </w:p>
    <w:p w14:paraId="3647B117" w14:textId="77777777" w:rsidR="00301634" w:rsidRDefault="00301634" w:rsidP="00301634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组TTL/网TTL</w:t>
      </w:r>
      <w:r w:rsidR="001F75DD">
        <w:rPr>
          <w:rFonts w:ascii="微软雅黑" w:hAnsi="微软雅黑" w:hint="eastAsia"/>
          <w:sz w:val="20"/>
          <w:szCs w:val="20"/>
        </w:rPr>
        <w:t>：</w:t>
      </w:r>
      <w:r w:rsidR="00A51404">
        <w:rPr>
          <w:rFonts w:ascii="微软雅黑" w:hAnsi="微软雅黑" w:hint="eastAsia"/>
          <w:sz w:val="20"/>
          <w:szCs w:val="20"/>
        </w:rPr>
        <w:t>可选择1-9，默认为3</w:t>
      </w:r>
    </w:p>
    <w:p w14:paraId="77619200" w14:textId="77777777" w:rsidR="00301634" w:rsidRDefault="00301634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重发次数</w:t>
      </w:r>
      <w:r>
        <w:rPr>
          <w:rFonts w:ascii="微软雅黑" w:hAnsi="微软雅黑" w:hint="eastAsia"/>
          <w:sz w:val="20"/>
          <w:szCs w:val="20"/>
        </w:rPr>
        <w:t>：</w:t>
      </w:r>
      <w:r w:rsidR="002C040A">
        <w:rPr>
          <w:rFonts w:ascii="微软雅黑" w:hAnsi="微软雅黑" w:hint="eastAsia"/>
          <w:sz w:val="20"/>
          <w:szCs w:val="20"/>
        </w:rPr>
        <w:t>可选择1-9次，默认为3次</w:t>
      </w:r>
    </w:p>
    <w:p w14:paraId="752AF140" w14:textId="77777777" w:rsidR="00301634" w:rsidRDefault="00301634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节点类型</w:t>
      </w:r>
      <w:r>
        <w:rPr>
          <w:rFonts w:ascii="微软雅黑" w:hAnsi="微软雅黑" w:hint="eastAsia"/>
          <w:sz w:val="20"/>
          <w:szCs w:val="20"/>
        </w:rPr>
        <w:t>：</w:t>
      </w:r>
      <w:r w:rsidR="004475B2">
        <w:rPr>
          <w:rFonts w:ascii="微软雅黑" w:hAnsi="微软雅黑" w:hint="eastAsia"/>
          <w:sz w:val="20"/>
          <w:szCs w:val="20"/>
        </w:rPr>
        <w:t>选择转发或其他，</w:t>
      </w:r>
      <w:r w:rsidR="004475B2" w:rsidRPr="00CC56D6">
        <w:rPr>
          <w:rFonts w:ascii="微软雅黑" w:hAnsi="微软雅黑" w:hint="eastAsia"/>
          <w:sz w:val="20"/>
          <w:szCs w:val="20"/>
          <w:highlight w:val="yellow"/>
        </w:rPr>
        <w:t>默认为打开转发，选择其他则为关闭转发</w:t>
      </w:r>
      <w:r w:rsidR="004475B2">
        <w:rPr>
          <w:rFonts w:ascii="微软雅黑" w:hAnsi="微软雅黑" w:hint="eastAsia"/>
          <w:sz w:val="20"/>
          <w:szCs w:val="20"/>
        </w:rPr>
        <w:t>；</w:t>
      </w:r>
    </w:p>
    <w:p w14:paraId="0B7609C8" w14:textId="77777777" w:rsidR="00301634" w:rsidRDefault="00301634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读取</w:t>
      </w:r>
      <w:r>
        <w:rPr>
          <w:rFonts w:ascii="微软雅黑" w:hAnsi="微软雅黑" w:hint="eastAsia"/>
          <w:sz w:val="20"/>
          <w:szCs w:val="20"/>
        </w:rPr>
        <w:t>：</w:t>
      </w:r>
      <w:r w:rsidR="005F178B">
        <w:rPr>
          <w:rFonts w:ascii="微软雅黑" w:hAnsi="微软雅黑" w:hint="eastAsia"/>
          <w:sz w:val="20"/>
          <w:szCs w:val="20"/>
        </w:rPr>
        <w:t>读取当前选中的灯具或群组的转发设置；</w:t>
      </w:r>
    </w:p>
    <w:p w14:paraId="4A61F5ED" w14:textId="77777777" w:rsidR="00301634" w:rsidRDefault="00301634" w:rsidP="00FD5AB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 w:rsidRPr="00301634">
        <w:rPr>
          <w:rFonts w:ascii="微软雅黑" w:hAnsi="微软雅黑" w:hint="eastAsia"/>
          <w:sz w:val="20"/>
          <w:szCs w:val="20"/>
          <w:highlight w:val="yellow"/>
        </w:rPr>
        <w:t>默认选项</w:t>
      </w:r>
      <w:r>
        <w:rPr>
          <w:rFonts w:ascii="微软雅黑" w:hAnsi="微软雅黑" w:hint="eastAsia"/>
          <w:sz w:val="20"/>
          <w:szCs w:val="20"/>
        </w:rPr>
        <w:t>：</w:t>
      </w:r>
      <w:r w:rsidR="005F178B">
        <w:rPr>
          <w:rFonts w:ascii="微软雅黑" w:hAnsi="微软雅黑" w:hint="eastAsia"/>
          <w:sz w:val="20"/>
          <w:szCs w:val="20"/>
        </w:rPr>
        <w:t>读取系统默认的转发设置；</w:t>
      </w:r>
    </w:p>
    <w:p w14:paraId="2B246EC0" w14:textId="77777777" w:rsidR="0036576D" w:rsidRPr="00D14645" w:rsidRDefault="0036576D" w:rsidP="003141C4">
      <w:pPr>
        <w:pStyle w:val="3"/>
        <w:numPr>
          <w:ilvl w:val="0"/>
          <w:numId w:val="15"/>
        </w:numPr>
        <w:spacing w:line="240" w:lineRule="auto"/>
        <w:rPr>
          <w:rFonts w:ascii="微软雅黑" w:hAnsi="微软雅黑"/>
          <w:sz w:val="20"/>
          <w:szCs w:val="20"/>
        </w:rPr>
      </w:pPr>
      <w:r>
        <w:rPr>
          <w:rFonts w:ascii="微软雅黑" w:hAnsi="微软雅黑" w:hint="eastAsia"/>
          <w:sz w:val="20"/>
          <w:szCs w:val="20"/>
        </w:rPr>
        <w:t>其他设置</w:t>
      </w:r>
    </w:p>
    <w:p w14:paraId="2FB97393" w14:textId="77777777" w:rsidR="003141C4" w:rsidRPr="00D14645" w:rsidRDefault="00DC1C19" w:rsidP="0036576D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</w:rPr>
      </w:pPr>
      <w:r>
        <w:rPr>
          <w:rFonts w:ascii="微软雅黑" w:hAnsi="微软雅黑"/>
          <w:sz w:val="20"/>
          <w:szCs w:val="20"/>
        </w:rPr>
        <w:lastRenderedPageBreak/>
        <w:pict w14:anchorId="3B5EB118">
          <v:shape id="_x0000_i1054" type="#_x0000_t75" style="width:321.8pt;height:132.35pt">
            <v:imagedata r:id="rId36" o:title=""/>
          </v:shape>
        </w:pict>
      </w:r>
    </w:p>
    <w:p w14:paraId="78938E3D" w14:textId="77777777" w:rsidR="003141C4" w:rsidRDefault="00B329D1" w:rsidP="003141C4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  <w:lang w:val="en-US"/>
        </w:rPr>
      </w:pPr>
      <w:r w:rsidRPr="00A560E0">
        <w:rPr>
          <w:rFonts w:ascii="微软雅黑" w:hAnsi="微软雅黑" w:hint="eastAsia"/>
          <w:sz w:val="20"/>
          <w:szCs w:val="20"/>
          <w:highlight w:val="yellow"/>
          <w:lang w:val="en-US"/>
        </w:rPr>
        <w:t>遥控器开关</w:t>
      </w:r>
      <w:r>
        <w:rPr>
          <w:rFonts w:ascii="微软雅黑" w:hAnsi="微软雅黑" w:hint="eastAsia"/>
          <w:sz w:val="20"/>
          <w:szCs w:val="20"/>
          <w:lang w:val="en-US"/>
        </w:rPr>
        <w:t>：</w:t>
      </w:r>
      <w:r w:rsidR="00A560E0">
        <w:rPr>
          <w:rFonts w:ascii="微软雅黑" w:hAnsi="微软雅黑" w:hint="eastAsia"/>
          <w:sz w:val="20"/>
          <w:szCs w:val="20"/>
          <w:lang w:val="en-US"/>
        </w:rPr>
        <w:t>选择打开或关闭红外遥控功能；</w:t>
      </w:r>
    </w:p>
    <w:p w14:paraId="4FC4B112" w14:textId="77777777" w:rsidR="00B329D1" w:rsidRDefault="00A560E0" w:rsidP="003141C4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  <w:lang w:val="en-US"/>
        </w:rPr>
      </w:pPr>
      <w:r w:rsidRPr="00A560E0">
        <w:rPr>
          <w:rFonts w:ascii="微软雅黑" w:hAnsi="微软雅黑" w:hint="eastAsia"/>
          <w:sz w:val="20"/>
          <w:szCs w:val="20"/>
          <w:highlight w:val="yellow"/>
          <w:lang w:val="en-US"/>
        </w:rPr>
        <w:t>重置功能</w:t>
      </w:r>
      <w:r>
        <w:rPr>
          <w:rFonts w:ascii="微软雅黑" w:hAnsi="微软雅黑" w:hint="eastAsia"/>
          <w:sz w:val="20"/>
          <w:szCs w:val="20"/>
          <w:lang w:val="en-US"/>
        </w:rPr>
        <w:t>：当选中的灯具或群组进行带电重启，灯具会闪烁两次；</w:t>
      </w:r>
    </w:p>
    <w:p w14:paraId="47C9E391" w14:textId="77777777" w:rsidR="00A560E0" w:rsidRPr="00D14645" w:rsidRDefault="00A560E0" w:rsidP="003141C4">
      <w:pPr>
        <w:pStyle w:val="3"/>
        <w:numPr>
          <w:ilvl w:val="0"/>
          <w:numId w:val="0"/>
        </w:numPr>
        <w:spacing w:line="240" w:lineRule="auto"/>
        <w:ind w:left="1800"/>
        <w:rPr>
          <w:rFonts w:ascii="微软雅黑" w:hAnsi="微软雅黑"/>
          <w:sz w:val="20"/>
          <w:szCs w:val="20"/>
          <w:lang w:val="en-US"/>
        </w:rPr>
      </w:pPr>
      <w:r w:rsidRPr="00A560E0">
        <w:rPr>
          <w:rFonts w:ascii="微软雅黑" w:hAnsi="微软雅黑" w:hint="eastAsia"/>
          <w:sz w:val="20"/>
          <w:szCs w:val="20"/>
          <w:highlight w:val="yellow"/>
          <w:lang w:val="en-US"/>
        </w:rPr>
        <w:t>恢复出厂</w:t>
      </w:r>
      <w:r>
        <w:rPr>
          <w:rFonts w:ascii="微软雅黑" w:hAnsi="微软雅黑" w:hint="eastAsia"/>
          <w:sz w:val="20"/>
          <w:szCs w:val="20"/>
          <w:lang w:val="en-US"/>
        </w:rPr>
        <w:t>：当选中的灯具或群组进行恢复出厂状态，灯具会闪烁两次；</w:t>
      </w:r>
    </w:p>
    <w:p w14:paraId="272C1E53" w14:textId="77777777" w:rsidR="003141C4" w:rsidRPr="001A1E3A" w:rsidRDefault="003141C4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 w:rsidRPr="00D14645">
        <w:rPr>
          <w:rFonts w:ascii="微软雅黑" w:hAnsi="微软雅黑" w:cs="微软雅黑" w:hint="eastAsia"/>
          <w:sz w:val="20"/>
          <w:szCs w:val="20"/>
        </w:rPr>
        <w:t>区域</w:t>
      </w:r>
      <w:r w:rsidRPr="00D14645">
        <w:rPr>
          <w:rFonts w:ascii="微软雅黑" w:hAnsi="微软雅黑"/>
          <w:sz w:val="20"/>
          <w:szCs w:val="20"/>
        </w:rPr>
        <w:t>5</w:t>
      </w:r>
      <w:r w:rsidRPr="00D14645">
        <w:rPr>
          <w:rFonts w:ascii="微软雅黑" w:hAnsi="微软雅黑" w:cs="微软雅黑" w:hint="eastAsia"/>
          <w:sz w:val="20"/>
          <w:szCs w:val="20"/>
        </w:rPr>
        <w:t xml:space="preserve">   </w:t>
      </w:r>
      <w:r w:rsidR="001C7ECD">
        <w:rPr>
          <w:rFonts w:ascii="微软雅黑" w:hAnsi="微软雅黑" w:cs="微软雅黑" w:hint="eastAsia"/>
          <w:sz w:val="20"/>
          <w:szCs w:val="20"/>
        </w:rPr>
        <w:t>自由发送模式区域</w:t>
      </w:r>
    </w:p>
    <w:p w14:paraId="6294182A" w14:textId="77777777" w:rsidR="001A1E3A" w:rsidRDefault="00DC1C19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3ABCC062">
          <v:shape id="_x0000_i1055" type="#_x0000_t75" style="width:319.55pt;height:204.9pt">
            <v:imagedata r:id="rId37" o:title=""/>
          </v:shape>
        </w:pict>
      </w:r>
    </w:p>
    <w:p w14:paraId="666FDE12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高地址/低地址</w:t>
      </w:r>
      <w:r>
        <w:rPr>
          <w:rFonts w:ascii="微软雅黑" w:hAnsi="微软雅黑" w:cs="Times New Roman" w:hint="eastAsia"/>
          <w:sz w:val="20"/>
          <w:szCs w:val="20"/>
        </w:rPr>
        <w:t>：系统将群组别名压缩后生成的地址，代表需要操作的对象</w:t>
      </w:r>
    </w:p>
    <w:p w14:paraId="6CA73812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下拉选择命令</w:t>
      </w:r>
      <w:r>
        <w:rPr>
          <w:rFonts w:ascii="微软雅黑" w:hAnsi="微软雅黑" w:cs="Times New Roman" w:hint="eastAsia"/>
          <w:sz w:val="20"/>
          <w:szCs w:val="20"/>
        </w:rPr>
        <w:t>：选择需要进行的操作</w:t>
      </w:r>
    </w:p>
    <w:p w14:paraId="661EFB14" w14:textId="77777777" w:rsidR="0027010E" w:rsidRDefault="00DC1C19" w:rsidP="0027010E">
      <w:pPr>
        <w:pStyle w:val="3"/>
        <w:numPr>
          <w:ilvl w:val="0"/>
          <w:numId w:val="0"/>
        </w:numPr>
        <w:spacing w:line="240" w:lineRule="auto"/>
        <w:ind w:leftChars="491" w:left="1080" w:firstLineChars="1000" w:firstLine="200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762D4132">
          <v:shape id="_x0000_i1056" type="#_x0000_t75" style="width:38.75pt;height:131.25pt">
            <v:imagedata r:id="rId38" o:title=""/>
          </v:shape>
        </w:pict>
      </w:r>
    </w:p>
    <w:p w14:paraId="4D9327E0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命令参数</w:t>
      </w:r>
      <w:r>
        <w:rPr>
          <w:rFonts w:ascii="微软雅黑" w:hAnsi="微软雅黑" w:cs="Times New Roman" w:hint="eastAsia"/>
          <w:sz w:val="20"/>
          <w:szCs w:val="20"/>
        </w:rPr>
        <w:t>：对上面进行的操作设置详细参数，如开/关，亮度百分比等；</w:t>
      </w:r>
    </w:p>
    <w:p w14:paraId="216D8EA6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添加到发送列表</w:t>
      </w:r>
      <w:r>
        <w:rPr>
          <w:rFonts w:ascii="微软雅黑" w:hAnsi="微软雅黑" w:cs="Times New Roman" w:hint="eastAsia"/>
          <w:sz w:val="20"/>
          <w:szCs w:val="20"/>
        </w:rPr>
        <w:t>：将命令生成到执行框中，可以多次添加多条命令；</w:t>
      </w:r>
    </w:p>
    <w:p w14:paraId="03063AB8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上移/下移/删除/清空</w:t>
      </w:r>
      <w:r>
        <w:rPr>
          <w:rFonts w:ascii="微软雅黑" w:hAnsi="微软雅黑" w:cs="Times New Roman" w:hint="eastAsia"/>
          <w:sz w:val="20"/>
          <w:szCs w:val="20"/>
        </w:rPr>
        <w:t>：对命令框中的命令进行上移/下移/删除/清空操作；</w:t>
      </w:r>
    </w:p>
    <w:p w14:paraId="2107521A" w14:textId="77777777" w:rsidR="0027010E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t>组合</w:t>
      </w:r>
      <w:r>
        <w:rPr>
          <w:rFonts w:ascii="微软雅黑" w:hAnsi="微软雅黑" w:cs="Times New Roman" w:hint="eastAsia"/>
          <w:sz w:val="20"/>
          <w:szCs w:val="20"/>
        </w:rPr>
        <w:t>：当命令框中有多个命令需要执行时，需要勾选组合；</w:t>
      </w:r>
    </w:p>
    <w:p w14:paraId="30E57E33" w14:textId="77777777" w:rsidR="0027010E" w:rsidRPr="001A1E3A" w:rsidRDefault="0027010E" w:rsidP="001A1E3A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 w:rsidRPr="0027010E">
        <w:rPr>
          <w:rFonts w:ascii="微软雅黑" w:hAnsi="微软雅黑" w:cs="Times New Roman" w:hint="eastAsia"/>
          <w:sz w:val="20"/>
          <w:szCs w:val="20"/>
          <w:highlight w:val="yellow"/>
        </w:rPr>
        <w:lastRenderedPageBreak/>
        <w:t>发送/组合发送</w:t>
      </w:r>
      <w:r>
        <w:rPr>
          <w:rFonts w:ascii="微软雅黑" w:hAnsi="微软雅黑" w:cs="Times New Roman" w:hint="eastAsia"/>
          <w:sz w:val="20"/>
          <w:szCs w:val="20"/>
        </w:rPr>
        <w:t>：将命令框中的单个命令或多个命令组合发送给系统执行；</w:t>
      </w:r>
    </w:p>
    <w:p w14:paraId="6F273155" w14:textId="77777777" w:rsidR="001A1E3A" w:rsidRDefault="00CE144A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>区域6</w:t>
      </w:r>
      <w:r w:rsidR="00EA1046">
        <w:rPr>
          <w:rFonts w:ascii="微软雅黑" w:hAnsi="微软雅黑" w:cs="Times New Roman" w:hint="eastAsia"/>
          <w:sz w:val="20"/>
          <w:szCs w:val="20"/>
        </w:rPr>
        <w:t xml:space="preserve">  </w:t>
      </w:r>
      <w:r w:rsidR="00EA1046" w:rsidRPr="00EA1046">
        <w:rPr>
          <w:rFonts w:ascii="微软雅黑" w:hAnsi="微软雅黑" w:cs="Times New Roman" w:hint="eastAsia"/>
          <w:sz w:val="20"/>
          <w:szCs w:val="20"/>
          <w:highlight w:val="yellow"/>
        </w:rPr>
        <w:t>灯具亮灯工作模式</w:t>
      </w:r>
      <w:r w:rsidR="00EA1046">
        <w:rPr>
          <w:rFonts w:ascii="微软雅黑" w:hAnsi="微软雅黑" w:cs="Times New Roman" w:hint="eastAsia"/>
          <w:sz w:val="20"/>
          <w:szCs w:val="20"/>
          <w:highlight w:val="yellow"/>
        </w:rPr>
        <w:t>，直接切换灯具状态为常量/常灭/休眠/传感器控制</w:t>
      </w:r>
    </w:p>
    <w:p w14:paraId="4D9C7CAB" w14:textId="77777777" w:rsidR="001A1E3A" w:rsidRDefault="001A1E3A" w:rsidP="001A1E3A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           </w:t>
      </w:r>
      <w:r w:rsidR="00DC1C19">
        <w:rPr>
          <w:rFonts w:ascii="微软雅黑" w:hAnsi="微软雅黑" w:cs="Times New Roman"/>
          <w:sz w:val="20"/>
          <w:szCs w:val="20"/>
        </w:rPr>
        <w:pict w14:anchorId="412B13F3">
          <v:shape id="_x0000_i1057" type="#_x0000_t75" style="width:198.3pt;height:73.65pt">
            <v:imagedata r:id="rId39" o:title=""/>
          </v:shape>
        </w:pict>
      </w:r>
    </w:p>
    <w:p w14:paraId="07679074" w14:textId="77777777" w:rsidR="00EA1046" w:rsidRDefault="0022530C" w:rsidP="003677AA">
      <w:pPr>
        <w:pStyle w:val="3"/>
        <w:numPr>
          <w:ilvl w:val="0"/>
          <w:numId w:val="0"/>
        </w:numPr>
        <w:spacing w:line="240" w:lineRule="auto"/>
        <w:ind w:leftChars="491" w:left="1680" w:hangingChars="300" w:hanging="60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常亮</w:t>
      </w:r>
      <w:r w:rsidR="00EA1046">
        <w:rPr>
          <w:rFonts w:ascii="微软雅黑" w:hAnsi="微软雅黑" w:cs="Times New Roman" w:hint="eastAsia"/>
          <w:sz w:val="20"/>
          <w:szCs w:val="20"/>
        </w:rPr>
        <w:t>：</w:t>
      </w:r>
      <w:r w:rsidR="003677AA">
        <w:rPr>
          <w:rFonts w:ascii="微软雅黑" w:hAnsi="微软雅黑" w:cs="Times New Roman" w:hint="eastAsia"/>
          <w:sz w:val="20"/>
          <w:szCs w:val="20"/>
        </w:rPr>
        <w:t>切换当前选中的灯具或群组为常亮状态，亮度取决与当前情景模式设置的感应亮度；</w:t>
      </w:r>
    </w:p>
    <w:p w14:paraId="2B1D6DEF" w14:textId="77777777" w:rsidR="00EA1046" w:rsidRDefault="00EA1046" w:rsidP="001A1E3A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常灭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3677AA">
        <w:rPr>
          <w:rFonts w:ascii="微软雅黑" w:hAnsi="微软雅黑" w:cs="Times New Roman" w:hint="eastAsia"/>
          <w:sz w:val="20"/>
          <w:szCs w:val="20"/>
        </w:rPr>
        <w:t>切换当前选中的灯具或群组灯具为常灭状态；</w:t>
      </w:r>
    </w:p>
    <w:p w14:paraId="230F41B8" w14:textId="77777777" w:rsidR="00EA1046" w:rsidRDefault="00EA1046" w:rsidP="003677AA">
      <w:pPr>
        <w:pStyle w:val="3"/>
        <w:numPr>
          <w:ilvl w:val="0"/>
          <w:numId w:val="0"/>
        </w:numPr>
        <w:spacing w:line="240" w:lineRule="auto"/>
        <w:ind w:leftChars="491" w:left="1680" w:hangingChars="300" w:hanging="60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休眠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3677AA">
        <w:rPr>
          <w:rFonts w:ascii="微软雅黑" w:hAnsi="微软雅黑" w:cs="Times New Roman" w:hint="eastAsia"/>
          <w:sz w:val="20"/>
          <w:szCs w:val="20"/>
        </w:rPr>
        <w:t>切换当前选中的灯具或群组灯具为休眠状态，亮度取决与当前情景模式设置的休眠亮度；</w:t>
      </w:r>
    </w:p>
    <w:p w14:paraId="1B58E5CB" w14:textId="77777777" w:rsidR="00EA1046" w:rsidRDefault="00EA1046" w:rsidP="003677AA">
      <w:pPr>
        <w:pStyle w:val="3"/>
        <w:numPr>
          <w:ilvl w:val="0"/>
          <w:numId w:val="0"/>
        </w:numPr>
        <w:spacing w:line="240" w:lineRule="auto"/>
        <w:ind w:leftChars="491" w:left="1680" w:hangingChars="300" w:hanging="60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传感器控制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3677AA">
        <w:rPr>
          <w:rFonts w:ascii="微软雅黑" w:hAnsi="微软雅黑" w:cs="Times New Roman" w:hint="eastAsia"/>
          <w:sz w:val="20"/>
          <w:szCs w:val="20"/>
        </w:rPr>
        <w:t>切换当前选中的灯具或群组灯具为传感器控制状态，亮度及延时时间等取决于当前情景模式设置的照明参数；</w:t>
      </w:r>
    </w:p>
    <w:p w14:paraId="3C746E32" w14:textId="77777777" w:rsidR="00EA1046" w:rsidRDefault="00EA1046" w:rsidP="001A1E3A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闪一闪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99591E">
        <w:rPr>
          <w:rFonts w:ascii="微软雅黑" w:hAnsi="微软雅黑" w:cs="Times New Roman" w:hint="eastAsia"/>
          <w:sz w:val="20"/>
          <w:szCs w:val="20"/>
        </w:rPr>
        <w:t>当前选中的灯具或群组进入闪灯状态，闪烁10次后自动停止；</w:t>
      </w:r>
    </w:p>
    <w:p w14:paraId="59B438A6" w14:textId="77777777" w:rsidR="00EA1046" w:rsidRDefault="00EA1046" w:rsidP="0099591E">
      <w:pPr>
        <w:pStyle w:val="3"/>
        <w:numPr>
          <w:ilvl w:val="0"/>
          <w:numId w:val="0"/>
        </w:numPr>
        <w:spacing w:line="240" w:lineRule="auto"/>
        <w:ind w:leftChars="491" w:left="1680" w:hangingChars="300" w:hanging="600"/>
        <w:rPr>
          <w:rFonts w:ascii="微软雅黑" w:hAnsi="微软雅黑" w:cs="Times New Roman"/>
          <w:sz w:val="20"/>
          <w:szCs w:val="20"/>
        </w:rPr>
      </w:pPr>
      <w:r w:rsidRPr="003677AA">
        <w:rPr>
          <w:rFonts w:ascii="微软雅黑" w:hAnsi="微软雅黑" w:cs="Times New Roman" w:hint="eastAsia"/>
          <w:sz w:val="20"/>
          <w:szCs w:val="20"/>
          <w:highlight w:val="yellow"/>
        </w:rPr>
        <w:t>停止闪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99591E">
        <w:rPr>
          <w:rFonts w:ascii="微软雅黑" w:hAnsi="微软雅黑" w:cs="Times New Roman" w:hint="eastAsia"/>
          <w:sz w:val="20"/>
          <w:szCs w:val="20"/>
        </w:rPr>
        <w:t>当前选中的灯具或群组闪烁1次后停止闪灯状态，</w:t>
      </w:r>
      <w:r w:rsidR="0099591E" w:rsidRPr="0099591E">
        <w:rPr>
          <w:rFonts w:ascii="微软雅黑" w:hAnsi="微软雅黑" w:cs="Times New Roman" w:hint="eastAsia"/>
          <w:sz w:val="20"/>
          <w:szCs w:val="20"/>
          <w:highlight w:val="yellow"/>
        </w:rPr>
        <w:t>如之前未在闪烁则也会闪烁一次</w:t>
      </w:r>
      <w:r w:rsidR="0099591E">
        <w:rPr>
          <w:rFonts w:ascii="微软雅黑" w:hAnsi="微软雅黑" w:cs="Times New Roman" w:hint="eastAsia"/>
          <w:sz w:val="20"/>
          <w:szCs w:val="20"/>
          <w:highlight w:val="yellow"/>
        </w:rPr>
        <w:t>；</w:t>
      </w:r>
    </w:p>
    <w:p w14:paraId="71EE12E4" w14:textId="77777777" w:rsidR="00EA1046" w:rsidRPr="001A1E3A" w:rsidRDefault="00EA1046" w:rsidP="001A1E3A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</w:p>
    <w:p w14:paraId="5557A5D2" w14:textId="77777777" w:rsidR="001A1E3A" w:rsidRDefault="00CE144A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区域7  </w:t>
      </w:r>
      <w:r w:rsidR="00720D2A" w:rsidRPr="00EA1046">
        <w:rPr>
          <w:rFonts w:ascii="微软雅黑" w:hAnsi="微软雅黑" w:cs="Times New Roman" w:hint="eastAsia"/>
          <w:sz w:val="20"/>
          <w:szCs w:val="20"/>
          <w:highlight w:val="yellow"/>
        </w:rPr>
        <w:t>情景选择区域</w:t>
      </w:r>
      <w:r w:rsidR="00720D2A">
        <w:rPr>
          <w:rFonts w:ascii="微软雅黑" w:hAnsi="微软雅黑" w:cs="Times New Roman" w:hint="eastAsia"/>
          <w:sz w:val="20"/>
          <w:szCs w:val="20"/>
        </w:rPr>
        <w:t>，用于切换情景号及导入导出情景文件</w:t>
      </w:r>
    </w:p>
    <w:p w14:paraId="1E813FD5" w14:textId="77777777" w:rsidR="000A440D" w:rsidRDefault="000A440D" w:rsidP="000A440D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            </w:t>
      </w:r>
      <w:r w:rsidR="00DC1C19">
        <w:rPr>
          <w:rFonts w:ascii="微软雅黑" w:hAnsi="微软雅黑" w:cs="Times New Roman"/>
          <w:sz w:val="20"/>
          <w:szCs w:val="20"/>
        </w:rPr>
        <w:pict w14:anchorId="2CA923A0">
          <v:shape id="_x0000_i1058" type="#_x0000_t75" style="width:199.95pt;height:76.45pt">
            <v:imagedata r:id="rId40" o:title=""/>
          </v:shape>
        </w:pict>
      </w:r>
    </w:p>
    <w:p w14:paraId="5F7AA059" w14:textId="77777777" w:rsidR="00CE144A" w:rsidRDefault="00E967D5" w:rsidP="000A440D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B62D1C">
        <w:rPr>
          <w:rFonts w:ascii="微软雅黑" w:hAnsi="微软雅黑" w:cs="Times New Roman" w:hint="eastAsia"/>
          <w:sz w:val="20"/>
          <w:szCs w:val="20"/>
          <w:highlight w:val="yellow"/>
        </w:rPr>
        <w:t>导入场景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B62D1C">
        <w:rPr>
          <w:rFonts w:ascii="微软雅黑" w:hAnsi="微软雅黑" w:cs="Times New Roman" w:hint="eastAsia"/>
          <w:sz w:val="20"/>
          <w:szCs w:val="20"/>
        </w:rPr>
        <w:t>导入保存好的scene情景文件；</w:t>
      </w:r>
    </w:p>
    <w:p w14:paraId="7E666B97" w14:textId="77777777" w:rsidR="00E967D5" w:rsidRDefault="00E967D5" w:rsidP="000A440D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B62D1C">
        <w:rPr>
          <w:rFonts w:ascii="微软雅黑" w:hAnsi="微软雅黑" w:cs="Times New Roman" w:hint="eastAsia"/>
          <w:sz w:val="20"/>
          <w:szCs w:val="20"/>
          <w:highlight w:val="yellow"/>
        </w:rPr>
        <w:t>场景下载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B62D1C">
        <w:rPr>
          <w:rFonts w:ascii="微软雅黑" w:hAnsi="微软雅黑" w:cs="Times New Roman" w:hint="eastAsia"/>
          <w:sz w:val="20"/>
          <w:szCs w:val="20"/>
        </w:rPr>
        <w:t>导出目前设置好的照明参数为scene情景文件；</w:t>
      </w:r>
    </w:p>
    <w:p w14:paraId="3A3A8A53" w14:textId="77777777" w:rsidR="00E967D5" w:rsidRDefault="00E967D5" w:rsidP="000A440D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B62D1C">
        <w:rPr>
          <w:rFonts w:ascii="微软雅黑" w:hAnsi="微软雅黑" w:cs="Times New Roman" w:hint="eastAsia"/>
          <w:sz w:val="20"/>
          <w:szCs w:val="20"/>
          <w:highlight w:val="yellow"/>
        </w:rPr>
        <w:t>默认模式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B62D1C">
        <w:rPr>
          <w:rFonts w:ascii="微软雅黑" w:hAnsi="微软雅黑" w:cs="Times New Roman" w:hint="eastAsia"/>
          <w:sz w:val="20"/>
          <w:szCs w:val="20"/>
        </w:rPr>
        <w:t>将当前选中的灯具编号或群组切换为默认模式0；</w:t>
      </w:r>
    </w:p>
    <w:p w14:paraId="72D95F67" w14:textId="77777777" w:rsidR="00B62D1C" w:rsidRDefault="00E967D5" w:rsidP="00B62D1C">
      <w:pPr>
        <w:pStyle w:val="3"/>
        <w:numPr>
          <w:ilvl w:val="0"/>
          <w:numId w:val="0"/>
        </w:numPr>
        <w:spacing w:line="240" w:lineRule="auto"/>
        <w:ind w:left="1080"/>
        <w:rPr>
          <w:rFonts w:ascii="微软雅黑" w:hAnsi="微软雅黑" w:cs="Times New Roman"/>
          <w:sz w:val="20"/>
          <w:szCs w:val="20"/>
        </w:rPr>
      </w:pPr>
      <w:r w:rsidRPr="00B62D1C">
        <w:rPr>
          <w:rFonts w:ascii="微软雅黑" w:hAnsi="微软雅黑" w:cs="Times New Roman" w:hint="eastAsia"/>
          <w:sz w:val="20"/>
          <w:szCs w:val="20"/>
          <w:highlight w:val="yellow"/>
        </w:rPr>
        <w:t>情景号1-12</w:t>
      </w:r>
      <w:r>
        <w:rPr>
          <w:rFonts w:ascii="微软雅黑" w:hAnsi="微软雅黑" w:cs="Times New Roman" w:hint="eastAsia"/>
          <w:sz w:val="20"/>
          <w:szCs w:val="20"/>
        </w:rPr>
        <w:t>：</w:t>
      </w:r>
      <w:r w:rsidR="00B62D1C">
        <w:rPr>
          <w:rFonts w:ascii="微软雅黑" w:hAnsi="微软雅黑" w:cs="Times New Roman" w:hint="eastAsia"/>
          <w:sz w:val="20"/>
          <w:szCs w:val="20"/>
        </w:rPr>
        <w:t>将当前选中的灯具编号或群组切换为模式1-12；</w:t>
      </w:r>
    </w:p>
    <w:p w14:paraId="182DD6AD" w14:textId="77777777" w:rsidR="00E967D5" w:rsidRPr="00B62D1C" w:rsidRDefault="00E967D5" w:rsidP="00B62D1C">
      <w:pPr>
        <w:pStyle w:val="3"/>
        <w:numPr>
          <w:ilvl w:val="0"/>
          <w:numId w:val="0"/>
        </w:numPr>
        <w:spacing w:line="240" w:lineRule="auto"/>
        <w:ind w:left="1080" w:hanging="360"/>
        <w:rPr>
          <w:rFonts w:ascii="微软雅黑" w:hAnsi="微软雅黑" w:cs="Times New Roman"/>
          <w:sz w:val="20"/>
          <w:szCs w:val="20"/>
        </w:rPr>
      </w:pPr>
    </w:p>
    <w:p w14:paraId="31915FD3" w14:textId="77777777" w:rsidR="001A1E3A" w:rsidRPr="00022BAD" w:rsidRDefault="00CE144A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区域8  </w:t>
      </w:r>
      <w:r w:rsidR="00920443" w:rsidRPr="00EA1046">
        <w:rPr>
          <w:rFonts w:ascii="微软雅黑" w:hAnsi="微软雅黑" w:cs="Times New Roman" w:hint="eastAsia"/>
          <w:sz w:val="20"/>
          <w:szCs w:val="20"/>
          <w:highlight w:val="yellow"/>
        </w:rPr>
        <w:t>特殊功能区域</w:t>
      </w:r>
      <w:r w:rsidR="00DD3F22">
        <w:rPr>
          <w:rFonts w:ascii="微软雅黑" w:hAnsi="微软雅黑" w:cs="Times New Roman" w:hint="eastAsia"/>
          <w:sz w:val="20"/>
          <w:szCs w:val="20"/>
        </w:rPr>
        <w:t>，用于PWM频率/无线频点/发射功率等的修改；</w:t>
      </w:r>
    </w:p>
    <w:p w14:paraId="3115E53D" w14:textId="77777777" w:rsidR="00022BAD" w:rsidRPr="00022BAD" w:rsidRDefault="00DC1C19" w:rsidP="000C190B">
      <w:pPr>
        <w:pStyle w:val="3"/>
        <w:numPr>
          <w:ilvl w:val="0"/>
          <w:numId w:val="0"/>
        </w:numPr>
        <w:spacing w:line="240" w:lineRule="auto"/>
        <w:ind w:leftChars="491" w:left="1080" w:firstLineChars="300" w:firstLine="60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lastRenderedPageBreak/>
        <w:pict w14:anchorId="6FC87C80">
          <v:shape id="_x0000_i1059" type="#_x0000_t75" style="width:197.7pt;height:172.8pt">
            <v:imagedata r:id="rId41" o:title=""/>
          </v:shape>
        </w:pict>
      </w:r>
    </w:p>
    <w:p w14:paraId="300828DB" w14:textId="77777777" w:rsidR="00022BAD" w:rsidRPr="00D14645" w:rsidRDefault="00CE144A" w:rsidP="003141C4">
      <w:pPr>
        <w:pStyle w:val="3"/>
        <w:spacing w:line="240" w:lineRule="auto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区域9   </w:t>
      </w:r>
      <w:r w:rsidR="009E57D9" w:rsidRPr="00EA1046">
        <w:rPr>
          <w:rFonts w:ascii="微软雅黑" w:hAnsi="微软雅黑" w:cs="Times New Roman" w:hint="eastAsia"/>
          <w:sz w:val="20"/>
          <w:szCs w:val="20"/>
          <w:highlight w:val="yellow"/>
        </w:rPr>
        <w:t>操作记录区域</w:t>
      </w:r>
      <w:r w:rsidR="009E57D9">
        <w:rPr>
          <w:rFonts w:ascii="微软雅黑" w:hAnsi="微软雅黑" w:cs="Times New Roman" w:hint="eastAsia"/>
          <w:sz w:val="20"/>
          <w:szCs w:val="20"/>
        </w:rPr>
        <w:t>，记录USB连接后所有操作记录；</w:t>
      </w:r>
    </w:p>
    <w:p w14:paraId="44142F47" w14:textId="77777777" w:rsidR="003141C4" w:rsidRPr="00D14645" w:rsidRDefault="007B2793" w:rsidP="00820A7D">
      <w:pPr>
        <w:pStyle w:val="3"/>
        <w:numPr>
          <w:ilvl w:val="0"/>
          <w:numId w:val="0"/>
        </w:numPr>
        <w:spacing w:line="240" w:lineRule="auto"/>
        <w:ind w:leftChars="582" w:left="1440" w:hangingChars="80" w:hanging="16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 w:hint="eastAsia"/>
          <w:sz w:val="20"/>
          <w:szCs w:val="20"/>
        </w:rPr>
        <w:t xml:space="preserve">       </w:t>
      </w:r>
      <w:r w:rsidR="00DC1C19">
        <w:rPr>
          <w:rFonts w:ascii="微软雅黑" w:hAnsi="微软雅黑" w:cs="Times New Roman"/>
          <w:sz w:val="20"/>
          <w:szCs w:val="20"/>
        </w:rPr>
        <w:pict w14:anchorId="795D305C">
          <v:shape id="_x0000_i1060" type="#_x0000_t75" style="width:201.05pt;height:94.7pt">
            <v:imagedata r:id="rId42" o:title=""/>
          </v:shape>
        </w:pict>
      </w:r>
    </w:p>
    <w:p w14:paraId="556688D7" w14:textId="77777777" w:rsidR="003141C4" w:rsidRPr="003141C4" w:rsidRDefault="003141C4" w:rsidP="003141C4">
      <w:pPr>
        <w:spacing w:line="240" w:lineRule="auto"/>
        <w:ind w:left="720"/>
        <w:rPr>
          <w:rFonts w:ascii="微软雅黑" w:hAnsi="微软雅黑" w:cs="Times New Roman"/>
          <w:b/>
          <w:bCs/>
          <w:sz w:val="28"/>
          <w:szCs w:val="28"/>
        </w:rPr>
      </w:pPr>
    </w:p>
    <w:p w14:paraId="599C75F9" w14:textId="77777777" w:rsidR="00AC50D6" w:rsidRPr="003141C4" w:rsidRDefault="00B56A0E" w:rsidP="00D14645">
      <w:pPr>
        <w:numPr>
          <w:ilvl w:val="0"/>
          <w:numId w:val="11"/>
        </w:numPr>
        <w:spacing w:line="240" w:lineRule="auto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微软雅黑" w:hint="eastAsia"/>
          <w:b/>
          <w:bCs/>
          <w:sz w:val="28"/>
          <w:szCs w:val="28"/>
        </w:rPr>
        <w:t>现场</w:t>
      </w:r>
      <w:r w:rsidR="00FB05BA">
        <w:rPr>
          <w:rFonts w:ascii="微软雅黑" w:hAnsi="微软雅黑" w:cs="微软雅黑" w:hint="eastAsia"/>
          <w:b/>
          <w:bCs/>
          <w:sz w:val="28"/>
          <w:szCs w:val="28"/>
        </w:rPr>
        <w:t>配置步骤</w:t>
      </w:r>
    </w:p>
    <w:p w14:paraId="6266B170" w14:textId="77777777" w:rsidR="00FB05BA" w:rsidRDefault="00FB05BA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 w:rsidRPr="00FB05BA">
        <w:rPr>
          <w:rFonts w:ascii="微软雅黑" w:hAnsi="微软雅黑" w:cs="Times New Roman" w:hint="eastAsia"/>
          <w:bCs/>
          <w:sz w:val="20"/>
          <w:szCs w:val="20"/>
        </w:rPr>
        <w:t>&lt;1&gt;</w:t>
      </w:r>
      <w:r>
        <w:rPr>
          <w:rFonts w:ascii="微软雅黑" w:hAnsi="微软雅黑" w:cs="Times New Roman" w:hint="eastAsia"/>
          <w:bCs/>
          <w:sz w:val="20"/>
          <w:szCs w:val="20"/>
        </w:rPr>
        <w:t>根据灯具点位图并结合现场实际功能区情况准备好“</w:t>
      </w:r>
      <w:r w:rsidR="007902EE">
        <w:rPr>
          <w:rFonts w:ascii="微软雅黑" w:hAnsi="微软雅黑" w:cs="Times New Roman" w:hint="eastAsia"/>
          <w:bCs/>
          <w:sz w:val="20"/>
          <w:szCs w:val="20"/>
          <w:highlight w:val="yellow"/>
        </w:rPr>
        <w:t>群</w:t>
      </w:r>
      <w:r w:rsidRPr="00FB05BA">
        <w:rPr>
          <w:rFonts w:ascii="微软雅黑" w:hAnsi="微软雅黑" w:cs="Times New Roman" w:hint="eastAsia"/>
          <w:bCs/>
          <w:sz w:val="20"/>
          <w:szCs w:val="20"/>
          <w:highlight w:val="yellow"/>
        </w:rPr>
        <w:t>组分配设计图</w:t>
      </w:r>
      <w:r>
        <w:rPr>
          <w:rFonts w:ascii="微软雅黑" w:hAnsi="微软雅黑" w:cs="Times New Roman" w:hint="eastAsia"/>
          <w:bCs/>
          <w:sz w:val="20"/>
          <w:szCs w:val="20"/>
        </w:rPr>
        <w:t>“，在灯具安装完成并进行分区域分片灯具上电；</w:t>
      </w:r>
    </w:p>
    <w:p w14:paraId="18B209AE" w14:textId="77777777" w:rsidR="00A932FB" w:rsidRDefault="00A932FB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&lt;2&gt;将USB控制器插入电脑并打开灯控软件后，打开“扫描设备“，所有已上电区域的灯具自动进入呼吸状态并显示在灯具清单中，当灯具数量相符后”停止扫描“；</w:t>
      </w:r>
    </w:p>
    <w:p w14:paraId="012A1296" w14:textId="77777777" w:rsidR="00A932FB" w:rsidRDefault="00A932FB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&lt;3&gt;</w:t>
      </w:r>
      <w:r w:rsidR="00D71DBA">
        <w:rPr>
          <w:rFonts w:ascii="微软雅黑" w:hAnsi="微软雅黑" w:cs="Times New Roman" w:hint="eastAsia"/>
          <w:bCs/>
          <w:sz w:val="20"/>
          <w:szCs w:val="20"/>
        </w:rPr>
        <w:t>在灯具清单中选中1盏灯，点击 区域6中的“闪一闪“</w:t>
      </w:r>
      <w:r w:rsidR="0082044C">
        <w:rPr>
          <w:rFonts w:ascii="微软雅黑" w:hAnsi="微软雅黑" w:cs="Times New Roman" w:hint="eastAsia"/>
          <w:bCs/>
          <w:sz w:val="20"/>
          <w:szCs w:val="20"/>
        </w:rPr>
        <w:t>，找到该灯具的位置，在区域3中修改地址为新的编号（忽视可能出现的灯具编号重复），将所有灯具均重新编号，并按照“群组分配设计“将已编号的灯具进行群组更改；</w:t>
      </w:r>
    </w:p>
    <w:p w14:paraId="4617A4B6" w14:textId="77777777" w:rsidR="00A932FB" w:rsidRDefault="00A932FB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&lt;4&gt;</w:t>
      </w:r>
      <w:r w:rsidR="0082044C">
        <w:rPr>
          <w:rFonts w:ascii="微软雅黑" w:hAnsi="微软雅黑" w:cs="Times New Roman" w:hint="eastAsia"/>
          <w:bCs/>
          <w:sz w:val="20"/>
          <w:szCs w:val="20"/>
        </w:rPr>
        <w:t xml:space="preserve"> </w:t>
      </w:r>
      <w:r w:rsidR="00BE1657">
        <w:rPr>
          <w:rFonts w:ascii="微软雅黑" w:hAnsi="微软雅黑" w:cs="Times New Roman" w:hint="eastAsia"/>
          <w:bCs/>
          <w:sz w:val="20"/>
          <w:szCs w:val="20"/>
        </w:rPr>
        <w:t>对群组进行区域4中的照明参数/传感器参数/调光参数设置；</w:t>
      </w:r>
    </w:p>
    <w:p w14:paraId="1416B802" w14:textId="77777777" w:rsidR="00A932FB" w:rsidRDefault="00A932FB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&lt;5&gt;</w:t>
      </w:r>
      <w:r w:rsidR="00BE1657">
        <w:rPr>
          <w:rFonts w:ascii="微软雅黑" w:hAnsi="微软雅黑" w:cs="Times New Roman" w:hint="eastAsia"/>
          <w:bCs/>
          <w:sz w:val="20"/>
          <w:szCs w:val="20"/>
        </w:rPr>
        <w:t>如有恒照度设备或无线面板则继续进行区域4中的绑定信息设置，及配合区域7完成各情景号的照明参数设置；</w:t>
      </w:r>
    </w:p>
    <w:p w14:paraId="469DD428" w14:textId="77777777" w:rsidR="00BE1657" w:rsidRDefault="00A932FB" w:rsidP="00BE1657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&lt;6&gt;</w:t>
      </w:r>
      <w:r w:rsidR="00BE1657">
        <w:rPr>
          <w:rFonts w:ascii="微软雅黑" w:hAnsi="微软雅黑" w:cs="Times New Roman" w:hint="eastAsia"/>
          <w:bCs/>
          <w:sz w:val="20"/>
          <w:szCs w:val="20"/>
        </w:rPr>
        <w:t>对该区域的感应触发情况进行测试检查，是否人来灯亮人走灯灭；</w:t>
      </w:r>
    </w:p>
    <w:p w14:paraId="2FE0DB8C" w14:textId="77777777" w:rsidR="00A932FB" w:rsidRDefault="00A932FB" w:rsidP="00D3577A">
      <w:pPr>
        <w:spacing w:line="240" w:lineRule="auto"/>
        <w:ind w:leftChars="273" w:left="1001" w:hangingChars="200" w:hanging="400"/>
        <w:rPr>
          <w:rFonts w:ascii="微软雅黑" w:hAnsi="微软雅黑" w:cs="Times New Roman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>&lt;7&gt;</w:t>
      </w:r>
      <w:r w:rsidR="00BE1657">
        <w:rPr>
          <w:rFonts w:ascii="微软雅黑" w:hAnsi="微软雅黑" w:cs="Times New Roman" w:hint="eastAsia"/>
          <w:bCs/>
          <w:sz w:val="20"/>
          <w:szCs w:val="20"/>
        </w:rPr>
        <w:t>继续将下一区域进行上电进行上面的步骤2-6；</w:t>
      </w:r>
    </w:p>
    <w:p w14:paraId="60535B9B" w14:textId="77777777" w:rsidR="009D7CA6" w:rsidRPr="009D7CA6" w:rsidRDefault="00D3577A" w:rsidP="00614EC5">
      <w:pPr>
        <w:spacing w:line="240" w:lineRule="auto"/>
        <w:ind w:left="0"/>
        <w:rPr>
          <w:rFonts w:ascii="微软雅黑" w:hAnsi="微软雅黑"/>
          <w:bCs/>
          <w:sz w:val="20"/>
          <w:szCs w:val="20"/>
        </w:rPr>
      </w:pPr>
      <w:r>
        <w:rPr>
          <w:rFonts w:ascii="微软雅黑" w:hAnsi="微软雅黑" w:cs="Times New Roman" w:hint="eastAsia"/>
          <w:bCs/>
          <w:sz w:val="20"/>
          <w:szCs w:val="20"/>
        </w:rPr>
        <w:t xml:space="preserve">            </w:t>
      </w:r>
      <w:r w:rsidR="008A322A">
        <w:rPr>
          <w:rFonts w:ascii="微软雅黑" w:hAnsi="微软雅黑" w:cs="Times New Roman" w:hint="eastAsia"/>
          <w:bCs/>
          <w:sz w:val="20"/>
          <w:szCs w:val="20"/>
        </w:rPr>
        <w:t xml:space="preserve">     </w:t>
      </w:r>
    </w:p>
    <w:p w14:paraId="78EE29AA" w14:textId="77777777" w:rsidR="00FB0F82" w:rsidRPr="00D14645" w:rsidRDefault="00FB0F82" w:rsidP="00D14645">
      <w:pPr>
        <w:pStyle w:val="2"/>
        <w:numPr>
          <w:ilvl w:val="0"/>
          <w:numId w:val="0"/>
        </w:numPr>
        <w:spacing w:line="240" w:lineRule="auto"/>
        <w:ind w:leftChars="164" w:left="1887" w:hangingChars="763" w:hanging="1526"/>
        <w:rPr>
          <w:rFonts w:ascii="微软雅黑" w:hAnsi="微软雅黑" w:cs="Times New Roman"/>
          <w:sz w:val="20"/>
          <w:szCs w:val="20"/>
          <w:lang w:val="en-US"/>
        </w:rPr>
      </w:pPr>
    </w:p>
    <w:p w14:paraId="1D8DBCDB" w14:textId="77777777" w:rsidR="00FB0F82" w:rsidRPr="00D14645" w:rsidRDefault="00FB0F82" w:rsidP="00D14645">
      <w:pPr>
        <w:pStyle w:val="2"/>
        <w:numPr>
          <w:ilvl w:val="0"/>
          <w:numId w:val="0"/>
        </w:numPr>
        <w:spacing w:line="240" w:lineRule="auto"/>
        <w:ind w:leftChars="164" w:left="1887" w:hangingChars="763" w:hanging="1526"/>
        <w:rPr>
          <w:rFonts w:ascii="微软雅黑" w:hAnsi="微软雅黑" w:cs="Times New Roman"/>
          <w:bCs/>
          <w:sz w:val="20"/>
          <w:szCs w:val="20"/>
          <w:lang w:val="en-US"/>
        </w:rPr>
      </w:pPr>
    </w:p>
    <w:p w14:paraId="6192E5B6" w14:textId="77777777" w:rsidR="00FB0F82" w:rsidRPr="00D14645" w:rsidRDefault="00FB0F82" w:rsidP="00D14645">
      <w:pPr>
        <w:pStyle w:val="2"/>
        <w:numPr>
          <w:ilvl w:val="0"/>
          <w:numId w:val="0"/>
        </w:numPr>
        <w:spacing w:line="240" w:lineRule="auto"/>
        <w:ind w:leftChars="164" w:left="1887" w:hangingChars="763" w:hanging="1526"/>
        <w:rPr>
          <w:rFonts w:ascii="微软雅黑" w:hAnsi="微软雅黑" w:cs="Times New Roman"/>
          <w:bCs/>
          <w:sz w:val="20"/>
          <w:szCs w:val="20"/>
          <w:lang w:val="en-US"/>
        </w:rPr>
      </w:pPr>
    </w:p>
    <w:p w14:paraId="5B83743F" w14:textId="77777777" w:rsidR="00FB0F82" w:rsidRPr="00D14645" w:rsidRDefault="00FB0F82" w:rsidP="00D14645">
      <w:pPr>
        <w:pStyle w:val="2"/>
        <w:numPr>
          <w:ilvl w:val="0"/>
          <w:numId w:val="0"/>
        </w:numPr>
        <w:spacing w:line="240" w:lineRule="auto"/>
        <w:ind w:leftChars="164" w:left="1887" w:hangingChars="763" w:hanging="1526"/>
        <w:rPr>
          <w:rFonts w:ascii="微软雅黑" w:hAnsi="微软雅黑" w:cs="Times New Roman"/>
          <w:bCs/>
          <w:sz w:val="20"/>
          <w:szCs w:val="20"/>
          <w:lang w:val="en-US"/>
        </w:rPr>
      </w:pPr>
    </w:p>
    <w:sectPr w:rsidR="00FB0F82" w:rsidRPr="00D14645" w:rsidSect="000851CF">
      <w:headerReference w:type="default" r:id="rId43"/>
      <w:footerReference w:type="default" r:id="rId44"/>
      <w:headerReference w:type="first" r:id="rId45"/>
      <w:pgSz w:w="11907" w:h="16839"/>
      <w:pgMar w:top="1440" w:right="1800" w:bottom="1080" w:left="1800" w:header="0" w:footer="720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564C03" w14:textId="77777777" w:rsidR="00DC1C19" w:rsidRDefault="00DC1C1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  <w:p w14:paraId="15AF1284" w14:textId="77777777" w:rsidR="00DC1C19" w:rsidRDefault="00DC1C19">
      <w:pPr>
        <w:rPr>
          <w:rFonts w:cs="Times New Roman"/>
        </w:rPr>
      </w:pPr>
    </w:p>
  </w:endnote>
  <w:endnote w:type="continuationSeparator" w:id="0">
    <w:p w14:paraId="006076CE" w14:textId="77777777" w:rsidR="00DC1C19" w:rsidRDefault="00DC1C1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  <w:p w14:paraId="0FBA6CB8" w14:textId="77777777" w:rsidR="00DC1C19" w:rsidRDefault="00DC1C19">
      <w:pPr>
        <w:rPr>
          <w:rFonts w:cs="Times New Roman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C31932" w14:textId="77777777" w:rsidR="00B329D1" w:rsidRDefault="00A02F28">
    <w:pPr>
      <w:pStyle w:val="a5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BE1657">
      <w:rPr>
        <w:noProof/>
      </w:rPr>
      <w:t>13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CCF42" w14:textId="77777777" w:rsidR="00DC1C19" w:rsidRDefault="00DC1C1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  <w:p w14:paraId="05E7DC70" w14:textId="77777777" w:rsidR="00DC1C19" w:rsidRDefault="00DC1C19">
      <w:pPr>
        <w:rPr>
          <w:rFonts w:cs="Times New Roman"/>
        </w:rPr>
      </w:pPr>
    </w:p>
  </w:footnote>
  <w:footnote w:type="continuationSeparator" w:id="0">
    <w:p w14:paraId="4BD96BB6" w14:textId="77777777" w:rsidR="00DC1C19" w:rsidRDefault="00DC1C1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  <w:p w14:paraId="6F060087" w14:textId="77777777" w:rsidR="00DC1C19" w:rsidRDefault="00DC1C19">
      <w:pPr>
        <w:rPr>
          <w:rFonts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7A50EA" w14:textId="1E9B5BA5" w:rsidR="00B329D1" w:rsidRPr="006B66C8" w:rsidRDefault="00B329D1" w:rsidP="000851CF">
    <w:pPr>
      <w:pStyle w:val="a3"/>
      <w:tabs>
        <w:tab w:val="center" w:pos="4153"/>
      </w:tabs>
      <w:ind w:left="0"/>
      <w:rPr>
        <w:rFonts w:cs="微软雅黑"/>
      </w:rPr>
    </w:pPr>
  </w:p>
  <w:p w14:paraId="757F07F5" w14:textId="77777777" w:rsidR="00B329D1" w:rsidRPr="009847D7" w:rsidRDefault="00B329D1" w:rsidP="004120A0">
    <w:pPr>
      <w:pStyle w:val="a3"/>
      <w:jc w:val="right"/>
      <w:rPr>
        <w:rFonts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C60C53" w14:textId="3334A223" w:rsidR="00B329D1" w:rsidRDefault="00B329D1" w:rsidP="000851CF">
    <w:pPr>
      <w:pStyle w:val="a3"/>
      <w:tabs>
        <w:tab w:val="center" w:pos="4153"/>
      </w:tabs>
      <w:ind w:left="0"/>
      <w:rPr>
        <w:rFonts w:cs="Times New Roman"/>
      </w:rPr>
    </w:pPr>
    <w:r>
      <w:rPr>
        <w:rFonts w:cs="Times New Roman"/>
      </w:rPr>
      <w:tab/>
    </w:r>
  </w:p>
  <w:p w14:paraId="7DD398BA" w14:textId="77777777" w:rsidR="00B329D1" w:rsidRPr="009847D7" w:rsidRDefault="00B329D1">
    <w:pPr>
      <w:pStyle w:val="a3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22E56"/>
    <w:multiLevelType w:val="hybridMultilevel"/>
    <w:tmpl w:val="568C8E84"/>
    <w:lvl w:ilvl="0" w:tplc="F198D552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 w15:restartNumberingAfterBreak="0">
    <w:nsid w:val="0D9820AB"/>
    <w:multiLevelType w:val="hybridMultilevel"/>
    <w:tmpl w:val="1CBE1CF2"/>
    <w:lvl w:ilvl="0" w:tplc="B0BC9B24">
      <w:start w:val="1"/>
      <w:numFmt w:val="japaneseCounting"/>
      <w:lvlText w:val="%1．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235A59A0"/>
    <w:multiLevelType w:val="hybridMultilevel"/>
    <w:tmpl w:val="2C8AFA7C"/>
    <w:lvl w:ilvl="0" w:tplc="CBCA7F1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60A0595"/>
    <w:multiLevelType w:val="hybridMultilevel"/>
    <w:tmpl w:val="C5B8AAA0"/>
    <w:lvl w:ilvl="0" w:tplc="1EF64F18">
      <w:start w:val="1"/>
      <w:numFmt w:val="decimal"/>
      <w:lvlText w:val="（%1）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4" w15:restartNumberingAfterBreak="0">
    <w:nsid w:val="36191FE8"/>
    <w:multiLevelType w:val="hybridMultilevel"/>
    <w:tmpl w:val="24B6E6F6"/>
    <w:lvl w:ilvl="0" w:tplc="495496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5" w15:restartNumberingAfterBreak="0">
    <w:nsid w:val="3A0513A1"/>
    <w:multiLevelType w:val="hybridMultilevel"/>
    <w:tmpl w:val="40B48FA0"/>
    <w:lvl w:ilvl="0" w:tplc="83EC9F0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6" w15:restartNumberingAfterBreak="0">
    <w:nsid w:val="48B177A3"/>
    <w:multiLevelType w:val="hybridMultilevel"/>
    <w:tmpl w:val="40B48FA0"/>
    <w:lvl w:ilvl="0" w:tplc="83EC9F0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7" w15:restartNumberingAfterBreak="0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8" w15:restartNumberingAfterBreak="0">
    <w:nsid w:val="54F32C10"/>
    <w:multiLevelType w:val="multilevel"/>
    <w:tmpl w:val="54F32C1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A9C0FDD"/>
    <w:multiLevelType w:val="hybridMultilevel"/>
    <w:tmpl w:val="BDA02EAE"/>
    <w:lvl w:ilvl="0" w:tplc="F65007C8">
      <w:start w:val="1"/>
      <w:numFmt w:val="decimal"/>
      <w:lvlText w:val="(%1)"/>
      <w:lvlJc w:val="left"/>
      <w:pPr>
        <w:ind w:left="14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0" w:hanging="420"/>
      </w:pPr>
    </w:lvl>
    <w:lvl w:ilvl="2" w:tplc="0409001B" w:tentative="1">
      <w:start w:val="1"/>
      <w:numFmt w:val="lowerRoman"/>
      <w:lvlText w:val="%3."/>
      <w:lvlJc w:val="right"/>
      <w:pPr>
        <w:ind w:left="2390" w:hanging="420"/>
      </w:pPr>
    </w:lvl>
    <w:lvl w:ilvl="3" w:tplc="0409000F" w:tentative="1">
      <w:start w:val="1"/>
      <w:numFmt w:val="decimal"/>
      <w:lvlText w:val="%4."/>
      <w:lvlJc w:val="left"/>
      <w:pPr>
        <w:ind w:left="2810" w:hanging="420"/>
      </w:pPr>
    </w:lvl>
    <w:lvl w:ilvl="4" w:tplc="04090019" w:tentative="1">
      <w:start w:val="1"/>
      <w:numFmt w:val="lowerLetter"/>
      <w:lvlText w:val="%5)"/>
      <w:lvlJc w:val="left"/>
      <w:pPr>
        <w:ind w:left="3230" w:hanging="420"/>
      </w:pPr>
    </w:lvl>
    <w:lvl w:ilvl="5" w:tplc="0409001B" w:tentative="1">
      <w:start w:val="1"/>
      <w:numFmt w:val="lowerRoman"/>
      <w:lvlText w:val="%6."/>
      <w:lvlJc w:val="right"/>
      <w:pPr>
        <w:ind w:left="3650" w:hanging="420"/>
      </w:pPr>
    </w:lvl>
    <w:lvl w:ilvl="6" w:tplc="0409000F" w:tentative="1">
      <w:start w:val="1"/>
      <w:numFmt w:val="decimal"/>
      <w:lvlText w:val="%7."/>
      <w:lvlJc w:val="left"/>
      <w:pPr>
        <w:ind w:left="4070" w:hanging="420"/>
      </w:pPr>
    </w:lvl>
    <w:lvl w:ilvl="7" w:tplc="04090019" w:tentative="1">
      <w:start w:val="1"/>
      <w:numFmt w:val="lowerLetter"/>
      <w:lvlText w:val="%8)"/>
      <w:lvlJc w:val="left"/>
      <w:pPr>
        <w:ind w:left="4490" w:hanging="420"/>
      </w:pPr>
    </w:lvl>
    <w:lvl w:ilvl="8" w:tplc="0409001B" w:tentative="1">
      <w:start w:val="1"/>
      <w:numFmt w:val="lowerRoman"/>
      <w:lvlText w:val="%9."/>
      <w:lvlJc w:val="right"/>
      <w:pPr>
        <w:ind w:left="4910" w:hanging="420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7"/>
  </w:num>
  <w:num w:numId="10">
    <w:abstractNumId w:val="1"/>
  </w:num>
  <w:num w:numId="11">
    <w:abstractNumId w:val="4"/>
  </w:num>
  <w:num w:numId="12">
    <w:abstractNumId w:val="2"/>
  </w:num>
  <w:num w:numId="13">
    <w:abstractNumId w:val="3"/>
  </w:num>
  <w:num w:numId="14">
    <w:abstractNumId w:val="0"/>
  </w:num>
  <w:num w:numId="15">
    <w:abstractNumId w:val="6"/>
  </w:num>
  <w:num w:numId="16">
    <w:abstractNumId w:val="8"/>
  </w:num>
  <w:num w:numId="17">
    <w:abstractNumId w:val="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oNotTrackMoves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28F3"/>
    <w:rsid w:val="000008D3"/>
    <w:rsid w:val="00002270"/>
    <w:rsid w:val="00014448"/>
    <w:rsid w:val="00016A1F"/>
    <w:rsid w:val="000207B0"/>
    <w:rsid w:val="00022BAD"/>
    <w:rsid w:val="00023F94"/>
    <w:rsid w:val="000333E1"/>
    <w:rsid w:val="00035BB3"/>
    <w:rsid w:val="00036553"/>
    <w:rsid w:val="00036742"/>
    <w:rsid w:val="00037D6E"/>
    <w:rsid w:val="000525ED"/>
    <w:rsid w:val="00063924"/>
    <w:rsid w:val="00065310"/>
    <w:rsid w:val="0006741A"/>
    <w:rsid w:val="00073D0D"/>
    <w:rsid w:val="00075BA1"/>
    <w:rsid w:val="00076823"/>
    <w:rsid w:val="00077165"/>
    <w:rsid w:val="0008121F"/>
    <w:rsid w:val="00084677"/>
    <w:rsid w:val="00084F5C"/>
    <w:rsid w:val="000851CF"/>
    <w:rsid w:val="00085C1A"/>
    <w:rsid w:val="00092C00"/>
    <w:rsid w:val="00095562"/>
    <w:rsid w:val="000A440D"/>
    <w:rsid w:val="000A4D97"/>
    <w:rsid w:val="000B7DDE"/>
    <w:rsid w:val="000C0C0A"/>
    <w:rsid w:val="000C190B"/>
    <w:rsid w:val="000C5F8F"/>
    <w:rsid w:val="000D33CB"/>
    <w:rsid w:val="000D37A6"/>
    <w:rsid w:val="000D4A28"/>
    <w:rsid w:val="000D6A40"/>
    <w:rsid w:val="000D782F"/>
    <w:rsid w:val="000E054F"/>
    <w:rsid w:val="000E3F4A"/>
    <w:rsid w:val="000E5866"/>
    <w:rsid w:val="000F7704"/>
    <w:rsid w:val="00100778"/>
    <w:rsid w:val="0010114A"/>
    <w:rsid w:val="0010167E"/>
    <w:rsid w:val="001024E8"/>
    <w:rsid w:val="001055E0"/>
    <w:rsid w:val="001115CD"/>
    <w:rsid w:val="00111CD1"/>
    <w:rsid w:val="001139E8"/>
    <w:rsid w:val="001173BE"/>
    <w:rsid w:val="00124157"/>
    <w:rsid w:val="0012637D"/>
    <w:rsid w:val="001274D1"/>
    <w:rsid w:val="00135D69"/>
    <w:rsid w:val="00140FFA"/>
    <w:rsid w:val="001452C0"/>
    <w:rsid w:val="00152776"/>
    <w:rsid w:val="00153D91"/>
    <w:rsid w:val="00155787"/>
    <w:rsid w:val="001624B0"/>
    <w:rsid w:val="00162717"/>
    <w:rsid w:val="00163C34"/>
    <w:rsid w:val="00164DA0"/>
    <w:rsid w:val="00176C24"/>
    <w:rsid w:val="00182D25"/>
    <w:rsid w:val="00184E6C"/>
    <w:rsid w:val="00184EA0"/>
    <w:rsid w:val="00187700"/>
    <w:rsid w:val="001906B9"/>
    <w:rsid w:val="00192283"/>
    <w:rsid w:val="001A1E3A"/>
    <w:rsid w:val="001A546C"/>
    <w:rsid w:val="001A5685"/>
    <w:rsid w:val="001B626B"/>
    <w:rsid w:val="001C3467"/>
    <w:rsid w:val="001C7ECD"/>
    <w:rsid w:val="001E2E0C"/>
    <w:rsid w:val="001E42E2"/>
    <w:rsid w:val="001E4B87"/>
    <w:rsid w:val="001E4E8C"/>
    <w:rsid w:val="001E703D"/>
    <w:rsid w:val="001F3293"/>
    <w:rsid w:val="001F5FE9"/>
    <w:rsid w:val="001F75DD"/>
    <w:rsid w:val="002032FC"/>
    <w:rsid w:val="002033E5"/>
    <w:rsid w:val="00206C2B"/>
    <w:rsid w:val="00207B46"/>
    <w:rsid w:val="00211ECE"/>
    <w:rsid w:val="00215893"/>
    <w:rsid w:val="002210D2"/>
    <w:rsid w:val="002216A1"/>
    <w:rsid w:val="0022530C"/>
    <w:rsid w:val="00233A71"/>
    <w:rsid w:val="00237243"/>
    <w:rsid w:val="002400C7"/>
    <w:rsid w:val="002408B5"/>
    <w:rsid w:val="00242195"/>
    <w:rsid w:val="002510A9"/>
    <w:rsid w:val="002562A7"/>
    <w:rsid w:val="002571DC"/>
    <w:rsid w:val="0026231A"/>
    <w:rsid w:val="00266842"/>
    <w:rsid w:val="00266BA9"/>
    <w:rsid w:val="0027010E"/>
    <w:rsid w:val="00273603"/>
    <w:rsid w:val="00275188"/>
    <w:rsid w:val="002821C8"/>
    <w:rsid w:val="0028790D"/>
    <w:rsid w:val="00287D34"/>
    <w:rsid w:val="002926AE"/>
    <w:rsid w:val="002A4956"/>
    <w:rsid w:val="002A652E"/>
    <w:rsid w:val="002B2571"/>
    <w:rsid w:val="002B302B"/>
    <w:rsid w:val="002B332F"/>
    <w:rsid w:val="002C040A"/>
    <w:rsid w:val="002C20EB"/>
    <w:rsid w:val="002D0B21"/>
    <w:rsid w:val="002D4DF9"/>
    <w:rsid w:val="002D5127"/>
    <w:rsid w:val="002E7C59"/>
    <w:rsid w:val="00301634"/>
    <w:rsid w:val="00301691"/>
    <w:rsid w:val="00303FF5"/>
    <w:rsid w:val="003053F9"/>
    <w:rsid w:val="003057E6"/>
    <w:rsid w:val="00310DF6"/>
    <w:rsid w:val="003141C4"/>
    <w:rsid w:val="003152EA"/>
    <w:rsid w:val="00316755"/>
    <w:rsid w:val="00317905"/>
    <w:rsid w:val="0033057C"/>
    <w:rsid w:val="00331618"/>
    <w:rsid w:val="00331972"/>
    <w:rsid w:val="00342F85"/>
    <w:rsid w:val="00343831"/>
    <w:rsid w:val="00344275"/>
    <w:rsid w:val="00347ABD"/>
    <w:rsid w:val="003505B9"/>
    <w:rsid w:val="003539BA"/>
    <w:rsid w:val="00355C1E"/>
    <w:rsid w:val="00356EC1"/>
    <w:rsid w:val="0036576D"/>
    <w:rsid w:val="00366206"/>
    <w:rsid w:val="003677AA"/>
    <w:rsid w:val="00367C7F"/>
    <w:rsid w:val="003718D3"/>
    <w:rsid w:val="00374125"/>
    <w:rsid w:val="003752F0"/>
    <w:rsid w:val="00376C3C"/>
    <w:rsid w:val="00381194"/>
    <w:rsid w:val="003829A0"/>
    <w:rsid w:val="0039670B"/>
    <w:rsid w:val="003977BF"/>
    <w:rsid w:val="003D06EA"/>
    <w:rsid w:val="003E316B"/>
    <w:rsid w:val="003E5638"/>
    <w:rsid w:val="003F0443"/>
    <w:rsid w:val="003F600C"/>
    <w:rsid w:val="00402415"/>
    <w:rsid w:val="00402ECA"/>
    <w:rsid w:val="00403340"/>
    <w:rsid w:val="004114E9"/>
    <w:rsid w:val="004120A0"/>
    <w:rsid w:val="004130B1"/>
    <w:rsid w:val="004309EF"/>
    <w:rsid w:val="00431548"/>
    <w:rsid w:val="00432D9B"/>
    <w:rsid w:val="004475B2"/>
    <w:rsid w:val="00450494"/>
    <w:rsid w:val="00450E17"/>
    <w:rsid w:val="0045138D"/>
    <w:rsid w:val="00454C58"/>
    <w:rsid w:val="00462611"/>
    <w:rsid w:val="0047003A"/>
    <w:rsid w:val="0047261D"/>
    <w:rsid w:val="0047563E"/>
    <w:rsid w:val="004772F9"/>
    <w:rsid w:val="0047741D"/>
    <w:rsid w:val="00495E4E"/>
    <w:rsid w:val="0049713D"/>
    <w:rsid w:val="004A27AB"/>
    <w:rsid w:val="004A2B87"/>
    <w:rsid w:val="004A3BB1"/>
    <w:rsid w:val="004A7CA2"/>
    <w:rsid w:val="004B3F82"/>
    <w:rsid w:val="004C0E1A"/>
    <w:rsid w:val="004C38B3"/>
    <w:rsid w:val="004C60D7"/>
    <w:rsid w:val="004D1081"/>
    <w:rsid w:val="004D5353"/>
    <w:rsid w:val="004D7A37"/>
    <w:rsid w:val="004D7D58"/>
    <w:rsid w:val="004F2951"/>
    <w:rsid w:val="004F37B8"/>
    <w:rsid w:val="004F4606"/>
    <w:rsid w:val="004F5DDD"/>
    <w:rsid w:val="004F67F4"/>
    <w:rsid w:val="004F69C3"/>
    <w:rsid w:val="00507FD4"/>
    <w:rsid w:val="005132AB"/>
    <w:rsid w:val="005147B4"/>
    <w:rsid w:val="0052147E"/>
    <w:rsid w:val="00531191"/>
    <w:rsid w:val="005311EF"/>
    <w:rsid w:val="00531CE9"/>
    <w:rsid w:val="00553E73"/>
    <w:rsid w:val="005568FB"/>
    <w:rsid w:val="005712DB"/>
    <w:rsid w:val="00590626"/>
    <w:rsid w:val="0059202D"/>
    <w:rsid w:val="0059629A"/>
    <w:rsid w:val="005A250D"/>
    <w:rsid w:val="005A7BB9"/>
    <w:rsid w:val="005B1BA2"/>
    <w:rsid w:val="005B2FF8"/>
    <w:rsid w:val="005B6F91"/>
    <w:rsid w:val="005C0E74"/>
    <w:rsid w:val="005D2350"/>
    <w:rsid w:val="005D506C"/>
    <w:rsid w:val="005F178B"/>
    <w:rsid w:val="005F67CF"/>
    <w:rsid w:val="0060188F"/>
    <w:rsid w:val="006036EE"/>
    <w:rsid w:val="00614EC5"/>
    <w:rsid w:val="00620906"/>
    <w:rsid w:val="00621B47"/>
    <w:rsid w:val="00623DD0"/>
    <w:rsid w:val="00625EDE"/>
    <w:rsid w:val="00626B5D"/>
    <w:rsid w:val="006272BA"/>
    <w:rsid w:val="00630338"/>
    <w:rsid w:val="00631D20"/>
    <w:rsid w:val="00652F26"/>
    <w:rsid w:val="00664C3E"/>
    <w:rsid w:val="00674DA5"/>
    <w:rsid w:val="00677E3D"/>
    <w:rsid w:val="00692864"/>
    <w:rsid w:val="00695101"/>
    <w:rsid w:val="006A1429"/>
    <w:rsid w:val="006A57FD"/>
    <w:rsid w:val="006B373B"/>
    <w:rsid w:val="006B66C8"/>
    <w:rsid w:val="006B6B97"/>
    <w:rsid w:val="006B73FF"/>
    <w:rsid w:val="006B7E16"/>
    <w:rsid w:val="006C60C8"/>
    <w:rsid w:val="006D00A6"/>
    <w:rsid w:val="006D6646"/>
    <w:rsid w:val="006E06DC"/>
    <w:rsid w:val="006E094C"/>
    <w:rsid w:val="006F2C7B"/>
    <w:rsid w:val="006F7BA0"/>
    <w:rsid w:val="00700143"/>
    <w:rsid w:val="00701F9A"/>
    <w:rsid w:val="00710578"/>
    <w:rsid w:val="00711978"/>
    <w:rsid w:val="00720D2A"/>
    <w:rsid w:val="00721B40"/>
    <w:rsid w:val="00736AD7"/>
    <w:rsid w:val="00743679"/>
    <w:rsid w:val="00743EDC"/>
    <w:rsid w:val="00744818"/>
    <w:rsid w:val="00744AA8"/>
    <w:rsid w:val="00747CB1"/>
    <w:rsid w:val="007545FE"/>
    <w:rsid w:val="00757E89"/>
    <w:rsid w:val="007721F1"/>
    <w:rsid w:val="00780678"/>
    <w:rsid w:val="007902EE"/>
    <w:rsid w:val="00794A19"/>
    <w:rsid w:val="007A0A3E"/>
    <w:rsid w:val="007A509F"/>
    <w:rsid w:val="007B2793"/>
    <w:rsid w:val="007B595C"/>
    <w:rsid w:val="007C061A"/>
    <w:rsid w:val="007C41E7"/>
    <w:rsid w:val="007D024B"/>
    <w:rsid w:val="007D1C3A"/>
    <w:rsid w:val="007D6DFF"/>
    <w:rsid w:val="007E09C5"/>
    <w:rsid w:val="007E57DD"/>
    <w:rsid w:val="007E73F0"/>
    <w:rsid w:val="007E7524"/>
    <w:rsid w:val="007F0FEE"/>
    <w:rsid w:val="007F1420"/>
    <w:rsid w:val="007F4B4D"/>
    <w:rsid w:val="007F6911"/>
    <w:rsid w:val="007F6B63"/>
    <w:rsid w:val="008037AE"/>
    <w:rsid w:val="00803E5D"/>
    <w:rsid w:val="00806266"/>
    <w:rsid w:val="008115D7"/>
    <w:rsid w:val="00817CA2"/>
    <w:rsid w:val="0082044C"/>
    <w:rsid w:val="00820A7D"/>
    <w:rsid w:val="008249A4"/>
    <w:rsid w:val="008302EE"/>
    <w:rsid w:val="00841949"/>
    <w:rsid w:val="00845B27"/>
    <w:rsid w:val="00847EAB"/>
    <w:rsid w:val="00855505"/>
    <w:rsid w:val="00856B07"/>
    <w:rsid w:val="00856C55"/>
    <w:rsid w:val="00860359"/>
    <w:rsid w:val="00860386"/>
    <w:rsid w:val="008626C9"/>
    <w:rsid w:val="00863187"/>
    <w:rsid w:val="00870A4C"/>
    <w:rsid w:val="00872E54"/>
    <w:rsid w:val="00880465"/>
    <w:rsid w:val="0088161B"/>
    <w:rsid w:val="00882034"/>
    <w:rsid w:val="00890D9B"/>
    <w:rsid w:val="00893533"/>
    <w:rsid w:val="0089709E"/>
    <w:rsid w:val="008A1413"/>
    <w:rsid w:val="008A1685"/>
    <w:rsid w:val="008A322A"/>
    <w:rsid w:val="008A5001"/>
    <w:rsid w:val="008B085E"/>
    <w:rsid w:val="008B58B1"/>
    <w:rsid w:val="008B70AD"/>
    <w:rsid w:val="008C1054"/>
    <w:rsid w:val="008D355C"/>
    <w:rsid w:val="008D4243"/>
    <w:rsid w:val="008D4679"/>
    <w:rsid w:val="008D5D61"/>
    <w:rsid w:val="008D6494"/>
    <w:rsid w:val="008D6DD5"/>
    <w:rsid w:val="008E138E"/>
    <w:rsid w:val="008E3F2E"/>
    <w:rsid w:val="008E55A4"/>
    <w:rsid w:val="008F388F"/>
    <w:rsid w:val="009068D3"/>
    <w:rsid w:val="00911742"/>
    <w:rsid w:val="00912E8E"/>
    <w:rsid w:val="00915F41"/>
    <w:rsid w:val="009168F8"/>
    <w:rsid w:val="00916A10"/>
    <w:rsid w:val="00920443"/>
    <w:rsid w:val="00922EAA"/>
    <w:rsid w:val="00925CF4"/>
    <w:rsid w:val="009270EA"/>
    <w:rsid w:val="00930378"/>
    <w:rsid w:val="009308F3"/>
    <w:rsid w:val="009342F2"/>
    <w:rsid w:val="0094579F"/>
    <w:rsid w:val="0095049C"/>
    <w:rsid w:val="00953E10"/>
    <w:rsid w:val="00954F17"/>
    <w:rsid w:val="00960B48"/>
    <w:rsid w:val="00960E2A"/>
    <w:rsid w:val="009617C6"/>
    <w:rsid w:val="00973099"/>
    <w:rsid w:val="00982ED0"/>
    <w:rsid w:val="009847D7"/>
    <w:rsid w:val="00992B6F"/>
    <w:rsid w:val="0099591E"/>
    <w:rsid w:val="009C20B4"/>
    <w:rsid w:val="009C2BCC"/>
    <w:rsid w:val="009C48FD"/>
    <w:rsid w:val="009D79C2"/>
    <w:rsid w:val="009D7CA6"/>
    <w:rsid w:val="009E57D9"/>
    <w:rsid w:val="00A02F28"/>
    <w:rsid w:val="00A05729"/>
    <w:rsid w:val="00A22258"/>
    <w:rsid w:val="00A278E6"/>
    <w:rsid w:val="00A44648"/>
    <w:rsid w:val="00A47D33"/>
    <w:rsid w:val="00A51404"/>
    <w:rsid w:val="00A560E0"/>
    <w:rsid w:val="00A5704C"/>
    <w:rsid w:val="00A57709"/>
    <w:rsid w:val="00A57CFA"/>
    <w:rsid w:val="00A619AD"/>
    <w:rsid w:val="00A634DC"/>
    <w:rsid w:val="00A72F12"/>
    <w:rsid w:val="00A753B5"/>
    <w:rsid w:val="00A81320"/>
    <w:rsid w:val="00A825CC"/>
    <w:rsid w:val="00A9159D"/>
    <w:rsid w:val="00A91A10"/>
    <w:rsid w:val="00A932FB"/>
    <w:rsid w:val="00A97151"/>
    <w:rsid w:val="00AB668D"/>
    <w:rsid w:val="00AB7EBB"/>
    <w:rsid w:val="00AC4313"/>
    <w:rsid w:val="00AC50D6"/>
    <w:rsid w:val="00AC70D6"/>
    <w:rsid w:val="00AD5F77"/>
    <w:rsid w:val="00AF2E02"/>
    <w:rsid w:val="00AF3E2B"/>
    <w:rsid w:val="00AF4834"/>
    <w:rsid w:val="00B01A85"/>
    <w:rsid w:val="00B021C4"/>
    <w:rsid w:val="00B024C3"/>
    <w:rsid w:val="00B06525"/>
    <w:rsid w:val="00B16EC5"/>
    <w:rsid w:val="00B22CC7"/>
    <w:rsid w:val="00B25950"/>
    <w:rsid w:val="00B329D1"/>
    <w:rsid w:val="00B34470"/>
    <w:rsid w:val="00B43DCC"/>
    <w:rsid w:val="00B50CB8"/>
    <w:rsid w:val="00B56A0E"/>
    <w:rsid w:val="00B61987"/>
    <w:rsid w:val="00B62D1C"/>
    <w:rsid w:val="00B63753"/>
    <w:rsid w:val="00B65961"/>
    <w:rsid w:val="00B81454"/>
    <w:rsid w:val="00B8422B"/>
    <w:rsid w:val="00B93C0B"/>
    <w:rsid w:val="00B97FA9"/>
    <w:rsid w:val="00BA163F"/>
    <w:rsid w:val="00BA2385"/>
    <w:rsid w:val="00BA42E5"/>
    <w:rsid w:val="00BB2BF4"/>
    <w:rsid w:val="00BB2DC4"/>
    <w:rsid w:val="00BC1D16"/>
    <w:rsid w:val="00BD239E"/>
    <w:rsid w:val="00BD760C"/>
    <w:rsid w:val="00BE1657"/>
    <w:rsid w:val="00BE3E31"/>
    <w:rsid w:val="00BF2019"/>
    <w:rsid w:val="00C1002A"/>
    <w:rsid w:val="00C1023A"/>
    <w:rsid w:val="00C130E4"/>
    <w:rsid w:val="00C13926"/>
    <w:rsid w:val="00C153DA"/>
    <w:rsid w:val="00C23344"/>
    <w:rsid w:val="00C25BF9"/>
    <w:rsid w:val="00C32797"/>
    <w:rsid w:val="00C35AEB"/>
    <w:rsid w:val="00C35EF6"/>
    <w:rsid w:val="00C41EAD"/>
    <w:rsid w:val="00C42D5E"/>
    <w:rsid w:val="00C4350B"/>
    <w:rsid w:val="00C4730B"/>
    <w:rsid w:val="00C54C40"/>
    <w:rsid w:val="00C554A0"/>
    <w:rsid w:val="00C67753"/>
    <w:rsid w:val="00C7379D"/>
    <w:rsid w:val="00C74E53"/>
    <w:rsid w:val="00C77548"/>
    <w:rsid w:val="00C93EE9"/>
    <w:rsid w:val="00CA08C5"/>
    <w:rsid w:val="00CA769F"/>
    <w:rsid w:val="00CC1526"/>
    <w:rsid w:val="00CC56D6"/>
    <w:rsid w:val="00CD332B"/>
    <w:rsid w:val="00CD378A"/>
    <w:rsid w:val="00CD397E"/>
    <w:rsid w:val="00CD5BA2"/>
    <w:rsid w:val="00CE0131"/>
    <w:rsid w:val="00CE144A"/>
    <w:rsid w:val="00CE3847"/>
    <w:rsid w:val="00CE3BF5"/>
    <w:rsid w:val="00CF0C4A"/>
    <w:rsid w:val="00CF1C7A"/>
    <w:rsid w:val="00CF5DBE"/>
    <w:rsid w:val="00CF7EDF"/>
    <w:rsid w:val="00D03516"/>
    <w:rsid w:val="00D04236"/>
    <w:rsid w:val="00D07F73"/>
    <w:rsid w:val="00D14645"/>
    <w:rsid w:val="00D176A7"/>
    <w:rsid w:val="00D23477"/>
    <w:rsid w:val="00D3577A"/>
    <w:rsid w:val="00D364C2"/>
    <w:rsid w:val="00D42684"/>
    <w:rsid w:val="00D4315E"/>
    <w:rsid w:val="00D4326E"/>
    <w:rsid w:val="00D441D0"/>
    <w:rsid w:val="00D56DA7"/>
    <w:rsid w:val="00D579A4"/>
    <w:rsid w:val="00D613F3"/>
    <w:rsid w:val="00D66361"/>
    <w:rsid w:val="00D702BE"/>
    <w:rsid w:val="00D71DBA"/>
    <w:rsid w:val="00D77110"/>
    <w:rsid w:val="00D77216"/>
    <w:rsid w:val="00D84F42"/>
    <w:rsid w:val="00DA1516"/>
    <w:rsid w:val="00DA16AF"/>
    <w:rsid w:val="00DA315A"/>
    <w:rsid w:val="00DA4ECD"/>
    <w:rsid w:val="00DA5BDB"/>
    <w:rsid w:val="00DC0AF9"/>
    <w:rsid w:val="00DC1C19"/>
    <w:rsid w:val="00DC6DF4"/>
    <w:rsid w:val="00DD1E4E"/>
    <w:rsid w:val="00DD3F22"/>
    <w:rsid w:val="00DE5254"/>
    <w:rsid w:val="00DE746E"/>
    <w:rsid w:val="00DF05AB"/>
    <w:rsid w:val="00DF41BA"/>
    <w:rsid w:val="00DF6944"/>
    <w:rsid w:val="00DF72DA"/>
    <w:rsid w:val="00DF7EC9"/>
    <w:rsid w:val="00E028F3"/>
    <w:rsid w:val="00E06495"/>
    <w:rsid w:val="00E07EBD"/>
    <w:rsid w:val="00E20AE1"/>
    <w:rsid w:val="00E2444B"/>
    <w:rsid w:val="00E24FBB"/>
    <w:rsid w:val="00E262C7"/>
    <w:rsid w:val="00E3679C"/>
    <w:rsid w:val="00E37385"/>
    <w:rsid w:val="00E4029D"/>
    <w:rsid w:val="00E42B72"/>
    <w:rsid w:val="00E44EDF"/>
    <w:rsid w:val="00E47B9C"/>
    <w:rsid w:val="00E511A2"/>
    <w:rsid w:val="00E5618B"/>
    <w:rsid w:val="00E61210"/>
    <w:rsid w:val="00E71B8E"/>
    <w:rsid w:val="00E722A5"/>
    <w:rsid w:val="00E75722"/>
    <w:rsid w:val="00E769F3"/>
    <w:rsid w:val="00E77299"/>
    <w:rsid w:val="00E818D4"/>
    <w:rsid w:val="00E81DBB"/>
    <w:rsid w:val="00E835E6"/>
    <w:rsid w:val="00E84F82"/>
    <w:rsid w:val="00E86EE5"/>
    <w:rsid w:val="00E93FFF"/>
    <w:rsid w:val="00E952C4"/>
    <w:rsid w:val="00E96515"/>
    <w:rsid w:val="00E967D5"/>
    <w:rsid w:val="00E96EAD"/>
    <w:rsid w:val="00EA00BC"/>
    <w:rsid w:val="00EA1046"/>
    <w:rsid w:val="00EA45A9"/>
    <w:rsid w:val="00EB17DD"/>
    <w:rsid w:val="00EB1AFD"/>
    <w:rsid w:val="00EC167C"/>
    <w:rsid w:val="00ED4283"/>
    <w:rsid w:val="00EE096A"/>
    <w:rsid w:val="00EE6A07"/>
    <w:rsid w:val="00EF08A8"/>
    <w:rsid w:val="00EF270A"/>
    <w:rsid w:val="00F023BA"/>
    <w:rsid w:val="00F03B00"/>
    <w:rsid w:val="00F16F84"/>
    <w:rsid w:val="00F20A5B"/>
    <w:rsid w:val="00F22F55"/>
    <w:rsid w:val="00F2503F"/>
    <w:rsid w:val="00F33F27"/>
    <w:rsid w:val="00F3568D"/>
    <w:rsid w:val="00F40342"/>
    <w:rsid w:val="00F4362A"/>
    <w:rsid w:val="00F6193D"/>
    <w:rsid w:val="00F62CC7"/>
    <w:rsid w:val="00F66FA2"/>
    <w:rsid w:val="00F736BD"/>
    <w:rsid w:val="00F8081B"/>
    <w:rsid w:val="00F92C56"/>
    <w:rsid w:val="00FA0E61"/>
    <w:rsid w:val="00FA43C8"/>
    <w:rsid w:val="00FB05BA"/>
    <w:rsid w:val="00FB0F82"/>
    <w:rsid w:val="00FB52BC"/>
    <w:rsid w:val="00FB6F2B"/>
    <w:rsid w:val="00FC28DE"/>
    <w:rsid w:val="00FC5F8D"/>
    <w:rsid w:val="00FD016D"/>
    <w:rsid w:val="00FD45A1"/>
    <w:rsid w:val="00FD585B"/>
    <w:rsid w:val="00FD5ABD"/>
    <w:rsid w:val="00FE061B"/>
    <w:rsid w:val="00FE0EB2"/>
    <w:rsid w:val="00FE16E9"/>
    <w:rsid w:val="00FF3AC4"/>
    <w:rsid w:val="00FF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9A9A14"/>
  <w15:docId w15:val="{02FA7F46-A776-4D9F-8449-E62056B0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微软雅黑" w:hAnsi="Cambria" w:cs="Mang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39" w:qFormat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477"/>
    <w:pPr>
      <w:spacing w:after="120" w:line="288" w:lineRule="auto"/>
      <w:ind w:left="360"/>
    </w:pPr>
    <w:rPr>
      <w:rFonts w:cs="Cambria"/>
      <w:color w:val="707070"/>
      <w:sz w:val="22"/>
      <w:szCs w:val="22"/>
      <w:lang w:val="en-GB"/>
    </w:rPr>
  </w:style>
  <w:style w:type="paragraph" w:styleId="1">
    <w:name w:val="heading 1"/>
    <w:basedOn w:val="a"/>
    <w:link w:val="10"/>
    <w:uiPriority w:val="99"/>
    <w:qFormat/>
    <w:rsid w:val="001E4B87"/>
    <w:pPr>
      <w:numPr>
        <w:numId w:val="1"/>
      </w:numPr>
      <w:spacing w:before="600" w:after="60"/>
      <w:outlineLvl w:val="0"/>
    </w:pPr>
    <w:rPr>
      <w:caps/>
      <w:color w:val="2E2E2E"/>
      <w:spacing w:val="14"/>
      <w:sz w:val="26"/>
      <w:szCs w:val="26"/>
    </w:rPr>
  </w:style>
  <w:style w:type="paragraph" w:styleId="2">
    <w:name w:val="heading 2"/>
    <w:basedOn w:val="a"/>
    <w:link w:val="20"/>
    <w:uiPriority w:val="99"/>
    <w:qFormat/>
    <w:rsid w:val="001E4B87"/>
    <w:pPr>
      <w:numPr>
        <w:ilvl w:val="1"/>
        <w:numId w:val="1"/>
      </w:numPr>
      <w:spacing w:before="40"/>
      <w:outlineLvl w:val="1"/>
    </w:pPr>
    <w:rPr>
      <w:color w:val="2E2E2E"/>
    </w:rPr>
  </w:style>
  <w:style w:type="paragraph" w:styleId="3">
    <w:name w:val="heading 3"/>
    <w:basedOn w:val="a"/>
    <w:link w:val="30"/>
    <w:uiPriority w:val="99"/>
    <w:qFormat/>
    <w:rsid w:val="001E4B87"/>
    <w:pPr>
      <w:numPr>
        <w:ilvl w:val="2"/>
        <w:numId w:val="1"/>
      </w:numPr>
      <w:spacing w:before="40" w:after="0"/>
      <w:outlineLvl w:val="2"/>
    </w:pPr>
  </w:style>
  <w:style w:type="paragraph" w:styleId="4">
    <w:name w:val="heading 4"/>
    <w:basedOn w:val="a"/>
    <w:link w:val="40"/>
    <w:uiPriority w:val="99"/>
    <w:qFormat/>
    <w:rsid w:val="001E4B87"/>
    <w:pPr>
      <w:numPr>
        <w:ilvl w:val="3"/>
        <w:numId w:val="1"/>
      </w:numPr>
      <w:spacing w:before="40" w:after="0"/>
      <w:outlineLvl w:val="3"/>
    </w:pPr>
    <w:rPr>
      <w:i/>
      <w:iCs/>
      <w:spacing w:val="6"/>
    </w:rPr>
  </w:style>
  <w:style w:type="paragraph" w:styleId="5">
    <w:name w:val="heading 5"/>
    <w:basedOn w:val="a"/>
    <w:link w:val="50"/>
    <w:uiPriority w:val="99"/>
    <w:qFormat/>
    <w:rsid w:val="001E4B87"/>
    <w:pPr>
      <w:numPr>
        <w:ilvl w:val="4"/>
        <w:numId w:val="1"/>
      </w:numPr>
      <w:spacing w:before="40" w:after="0"/>
      <w:outlineLvl w:val="4"/>
    </w:pPr>
    <w:rPr>
      <w:i/>
      <w:iCs/>
      <w:color w:val="2E2E2E"/>
      <w:spacing w:val="6"/>
    </w:rPr>
  </w:style>
  <w:style w:type="paragraph" w:styleId="6">
    <w:name w:val="heading 6"/>
    <w:basedOn w:val="a"/>
    <w:link w:val="60"/>
    <w:uiPriority w:val="99"/>
    <w:qFormat/>
    <w:rsid w:val="001E4B87"/>
    <w:pPr>
      <w:numPr>
        <w:ilvl w:val="5"/>
        <w:numId w:val="1"/>
      </w:numPr>
      <w:spacing w:before="40" w:after="0"/>
      <w:outlineLvl w:val="5"/>
    </w:pPr>
    <w:rPr>
      <w:color w:val="2E2E2E"/>
      <w:spacing w:val="12"/>
    </w:rPr>
  </w:style>
  <w:style w:type="paragraph" w:styleId="7">
    <w:name w:val="heading 7"/>
    <w:basedOn w:val="a"/>
    <w:link w:val="70"/>
    <w:uiPriority w:val="99"/>
    <w:qFormat/>
    <w:rsid w:val="001E4B87"/>
    <w:pPr>
      <w:numPr>
        <w:ilvl w:val="6"/>
        <w:numId w:val="1"/>
      </w:numPr>
      <w:spacing w:before="40" w:after="0"/>
      <w:outlineLvl w:val="6"/>
    </w:pPr>
    <w:rPr>
      <w:color w:val="2E2E2E"/>
    </w:rPr>
  </w:style>
  <w:style w:type="paragraph" w:styleId="8">
    <w:name w:val="heading 8"/>
    <w:basedOn w:val="a"/>
    <w:link w:val="80"/>
    <w:uiPriority w:val="99"/>
    <w:qFormat/>
    <w:rsid w:val="001E4B87"/>
    <w:pPr>
      <w:numPr>
        <w:ilvl w:val="7"/>
        <w:numId w:val="1"/>
      </w:numPr>
      <w:spacing w:before="40" w:after="0"/>
      <w:outlineLvl w:val="7"/>
    </w:pPr>
    <w:rPr>
      <w:i/>
      <w:iCs/>
      <w:color w:val="626262"/>
    </w:rPr>
  </w:style>
  <w:style w:type="paragraph" w:styleId="9">
    <w:name w:val="heading 9"/>
    <w:basedOn w:val="a"/>
    <w:link w:val="90"/>
    <w:uiPriority w:val="99"/>
    <w:qFormat/>
    <w:rsid w:val="001E4B87"/>
    <w:pPr>
      <w:numPr>
        <w:ilvl w:val="8"/>
        <w:numId w:val="1"/>
      </w:numPr>
      <w:spacing w:before="40" w:after="0"/>
      <w:outlineLvl w:val="8"/>
    </w:pPr>
    <w:rPr>
      <w:color w:val="62626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1E4B87"/>
    <w:rPr>
      <w:rFonts w:ascii="Cambria" w:hAnsi="Cambria" w:cs="Cambria"/>
      <w:caps/>
      <w:color w:val="2E2E2E"/>
      <w:spacing w:val="14"/>
      <w:sz w:val="26"/>
      <w:szCs w:val="26"/>
    </w:rPr>
  </w:style>
  <w:style w:type="character" w:customStyle="1" w:styleId="20">
    <w:name w:val="标题 2 字符"/>
    <w:link w:val="2"/>
    <w:uiPriority w:val="99"/>
    <w:locked/>
    <w:rsid w:val="001E4B87"/>
    <w:rPr>
      <w:rFonts w:ascii="Cambria" w:eastAsia="微软雅黑" w:hAnsi="Cambria" w:cs="Cambria"/>
      <w:color w:val="2E2E2E"/>
      <w:sz w:val="26"/>
      <w:szCs w:val="26"/>
    </w:rPr>
  </w:style>
  <w:style w:type="character" w:customStyle="1" w:styleId="30">
    <w:name w:val="标题 3 字符"/>
    <w:link w:val="3"/>
    <w:uiPriority w:val="99"/>
    <w:locked/>
    <w:rsid w:val="001E4B87"/>
    <w:rPr>
      <w:rFonts w:ascii="Cambria" w:eastAsia="微软雅黑" w:hAnsi="Cambria" w:cs="Cambria"/>
      <w:sz w:val="24"/>
      <w:szCs w:val="24"/>
    </w:rPr>
  </w:style>
  <w:style w:type="character" w:customStyle="1" w:styleId="40">
    <w:name w:val="标题 4 字符"/>
    <w:link w:val="4"/>
    <w:uiPriority w:val="99"/>
    <w:locked/>
    <w:rsid w:val="001E4B87"/>
    <w:rPr>
      <w:rFonts w:ascii="Cambria" w:eastAsia="微软雅黑" w:hAnsi="Cambria" w:cs="Cambria"/>
      <w:i/>
      <w:iCs/>
      <w:spacing w:val="6"/>
    </w:rPr>
  </w:style>
  <w:style w:type="character" w:customStyle="1" w:styleId="50">
    <w:name w:val="标题 5 字符"/>
    <w:link w:val="5"/>
    <w:uiPriority w:val="99"/>
    <w:semiHidden/>
    <w:locked/>
    <w:rsid w:val="001E4B87"/>
    <w:rPr>
      <w:rFonts w:ascii="Cambria" w:eastAsia="微软雅黑" w:hAnsi="Cambria" w:cs="Cambria"/>
      <w:i/>
      <w:iCs/>
      <w:color w:val="2E2E2E"/>
      <w:spacing w:val="6"/>
    </w:rPr>
  </w:style>
  <w:style w:type="character" w:customStyle="1" w:styleId="60">
    <w:name w:val="标题 6 字符"/>
    <w:link w:val="6"/>
    <w:uiPriority w:val="99"/>
    <w:semiHidden/>
    <w:locked/>
    <w:rsid w:val="001E4B87"/>
    <w:rPr>
      <w:rFonts w:ascii="Cambria" w:eastAsia="微软雅黑" w:hAnsi="Cambria" w:cs="Cambria"/>
      <w:color w:val="2E2E2E"/>
      <w:spacing w:val="12"/>
    </w:rPr>
  </w:style>
  <w:style w:type="character" w:customStyle="1" w:styleId="70">
    <w:name w:val="标题 7 字符"/>
    <w:link w:val="7"/>
    <w:uiPriority w:val="99"/>
    <w:semiHidden/>
    <w:locked/>
    <w:rsid w:val="001E4B87"/>
    <w:rPr>
      <w:rFonts w:ascii="Cambria" w:eastAsia="微软雅黑" w:hAnsi="Cambria" w:cs="Cambria"/>
      <w:color w:val="2E2E2E"/>
    </w:rPr>
  </w:style>
  <w:style w:type="character" w:customStyle="1" w:styleId="80">
    <w:name w:val="标题 8 字符"/>
    <w:link w:val="8"/>
    <w:uiPriority w:val="99"/>
    <w:semiHidden/>
    <w:locked/>
    <w:rsid w:val="001E4B87"/>
    <w:rPr>
      <w:rFonts w:ascii="Cambria" w:eastAsia="微软雅黑" w:hAnsi="Cambria" w:cs="Cambria"/>
      <w:i/>
      <w:iCs/>
      <w:color w:val="626262"/>
      <w:sz w:val="21"/>
      <w:szCs w:val="21"/>
    </w:rPr>
  </w:style>
  <w:style w:type="character" w:customStyle="1" w:styleId="90">
    <w:name w:val="标题 9 字符"/>
    <w:link w:val="9"/>
    <w:uiPriority w:val="99"/>
    <w:semiHidden/>
    <w:locked/>
    <w:rsid w:val="001E4B87"/>
    <w:rPr>
      <w:rFonts w:ascii="Cambria" w:eastAsia="微软雅黑" w:hAnsi="Cambria" w:cs="Cambria"/>
      <w:color w:val="626262"/>
      <w:sz w:val="21"/>
      <w:szCs w:val="21"/>
    </w:rPr>
  </w:style>
  <w:style w:type="paragraph" w:styleId="a3">
    <w:name w:val="header"/>
    <w:basedOn w:val="a"/>
    <w:link w:val="a4"/>
    <w:uiPriority w:val="99"/>
    <w:rsid w:val="001E4B87"/>
    <w:pPr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locked/>
    <w:rsid w:val="001E4B87"/>
  </w:style>
  <w:style w:type="paragraph" w:styleId="a5">
    <w:name w:val="footer"/>
    <w:basedOn w:val="a"/>
    <w:link w:val="a6"/>
    <w:uiPriority w:val="99"/>
    <w:rsid w:val="001E4B87"/>
    <w:pPr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locked/>
    <w:rsid w:val="001E4B87"/>
  </w:style>
  <w:style w:type="paragraph" w:styleId="a7">
    <w:name w:val="caption"/>
    <w:basedOn w:val="a"/>
    <w:next w:val="a"/>
    <w:uiPriority w:val="99"/>
    <w:qFormat/>
    <w:rsid w:val="001E4B87"/>
    <w:pPr>
      <w:spacing w:after="200" w:line="240" w:lineRule="auto"/>
    </w:pPr>
    <w:rPr>
      <w:i/>
      <w:iCs/>
      <w:sz w:val="20"/>
      <w:szCs w:val="20"/>
    </w:rPr>
  </w:style>
  <w:style w:type="paragraph" w:styleId="a8">
    <w:name w:val="Title"/>
    <w:basedOn w:val="a"/>
    <w:link w:val="a9"/>
    <w:uiPriority w:val="99"/>
    <w:qFormat/>
    <w:rsid w:val="001E4B87"/>
    <w:pPr>
      <w:pBdr>
        <w:left w:val="single" w:sz="48" w:space="10" w:color="000000"/>
      </w:pBdr>
      <w:spacing w:before="240" w:after="0"/>
      <w:ind w:left="0"/>
    </w:pPr>
    <w:rPr>
      <w:caps/>
      <w:color w:val="2E2E2E"/>
      <w:spacing w:val="6"/>
      <w:sz w:val="54"/>
      <w:szCs w:val="54"/>
    </w:rPr>
  </w:style>
  <w:style w:type="character" w:customStyle="1" w:styleId="a9">
    <w:name w:val="标题 字符"/>
    <w:link w:val="a8"/>
    <w:uiPriority w:val="99"/>
    <w:locked/>
    <w:rsid w:val="001E4B87"/>
    <w:rPr>
      <w:rFonts w:ascii="Cambria" w:eastAsia="微软雅黑" w:hAnsi="Cambria" w:cs="Cambria"/>
      <w:caps/>
      <w:color w:val="2E2E2E"/>
      <w:spacing w:val="6"/>
      <w:sz w:val="56"/>
      <w:szCs w:val="56"/>
    </w:rPr>
  </w:style>
  <w:style w:type="paragraph" w:styleId="aa">
    <w:name w:val="Subtitle"/>
    <w:basedOn w:val="a"/>
    <w:next w:val="a"/>
    <w:link w:val="ab"/>
    <w:uiPriority w:val="99"/>
    <w:qFormat/>
    <w:rsid w:val="001E4B87"/>
    <w:pPr>
      <w:numPr>
        <w:ilvl w:val="1"/>
      </w:numPr>
      <w:spacing w:after="160"/>
      <w:ind w:left="360"/>
    </w:pPr>
    <w:rPr>
      <w:i/>
      <w:iCs/>
      <w:spacing w:val="15"/>
      <w:sz w:val="32"/>
      <w:szCs w:val="32"/>
    </w:rPr>
  </w:style>
  <w:style w:type="character" w:customStyle="1" w:styleId="ab">
    <w:name w:val="副标题 字符"/>
    <w:link w:val="aa"/>
    <w:uiPriority w:val="99"/>
    <w:semiHidden/>
    <w:locked/>
    <w:rsid w:val="001E4B87"/>
    <w:rPr>
      <w:rFonts w:eastAsia="微软雅黑"/>
      <w:i/>
      <w:iCs/>
      <w:spacing w:val="15"/>
      <w:sz w:val="32"/>
      <w:szCs w:val="32"/>
    </w:rPr>
  </w:style>
  <w:style w:type="paragraph" w:styleId="ac">
    <w:name w:val="Date"/>
    <w:basedOn w:val="a"/>
    <w:next w:val="a8"/>
    <w:link w:val="ad"/>
    <w:uiPriority w:val="99"/>
    <w:rsid w:val="001E4B87"/>
    <w:pPr>
      <w:spacing w:after="360"/>
      <w:ind w:left="0"/>
    </w:pPr>
    <w:rPr>
      <w:sz w:val="28"/>
      <w:szCs w:val="28"/>
    </w:rPr>
  </w:style>
  <w:style w:type="character" w:customStyle="1" w:styleId="ad">
    <w:name w:val="日期 字符"/>
    <w:link w:val="ac"/>
    <w:uiPriority w:val="99"/>
    <w:locked/>
    <w:rsid w:val="001E4B87"/>
    <w:rPr>
      <w:sz w:val="28"/>
      <w:szCs w:val="28"/>
    </w:rPr>
  </w:style>
  <w:style w:type="character" w:styleId="ae">
    <w:name w:val="Intense Emphasis"/>
    <w:uiPriority w:val="99"/>
    <w:qFormat/>
    <w:rsid w:val="001E4B87"/>
    <w:rPr>
      <w:b/>
      <w:bCs/>
      <w:color w:val="2E2E2E"/>
    </w:rPr>
  </w:style>
  <w:style w:type="paragraph" w:styleId="af">
    <w:name w:val="Intense Quote"/>
    <w:basedOn w:val="a"/>
    <w:next w:val="a"/>
    <w:link w:val="af0"/>
    <w:uiPriority w:val="99"/>
    <w:qFormat/>
    <w:rsid w:val="001E4B87"/>
    <w:pPr>
      <w:spacing w:before="240"/>
    </w:pPr>
    <w:rPr>
      <w:b/>
      <w:bCs/>
      <w:i/>
      <w:iCs/>
      <w:color w:val="2E2E2E"/>
    </w:rPr>
  </w:style>
  <w:style w:type="character" w:customStyle="1" w:styleId="af0">
    <w:name w:val="明显引用 字符"/>
    <w:link w:val="af"/>
    <w:uiPriority w:val="99"/>
    <w:semiHidden/>
    <w:locked/>
    <w:rsid w:val="001E4B87"/>
    <w:rPr>
      <w:b/>
      <w:bCs/>
      <w:i/>
      <w:iCs/>
      <w:color w:val="2E2E2E"/>
    </w:rPr>
  </w:style>
  <w:style w:type="character" w:styleId="af1">
    <w:name w:val="Intense Reference"/>
    <w:uiPriority w:val="99"/>
    <w:qFormat/>
    <w:rsid w:val="001E4B87"/>
    <w:rPr>
      <w:b/>
      <w:bCs/>
      <w:caps/>
      <w:color w:val="707070"/>
      <w:spacing w:val="0"/>
    </w:rPr>
  </w:style>
  <w:style w:type="paragraph" w:styleId="af2">
    <w:name w:val="Quote"/>
    <w:basedOn w:val="a"/>
    <w:next w:val="a"/>
    <w:link w:val="af3"/>
    <w:uiPriority w:val="99"/>
    <w:qFormat/>
    <w:rsid w:val="001E4B87"/>
    <w:pPr>
      <w:spacing w:before="240"/>
    </w:pPr>
    <w:rPr>
      <w:i/>
      <w:iCs/>
    </w:rPr>
  </w:style>
  <w:style w:type="character" w:customStyle="1" w:styleId="af3">
    <w:name w:val="引用 字符"/>
    <w:link w:val="af2"/>
    <w:uiPriority w:val="99"/>
    <w:semiHidden/>
    <w:locked/>
    <w:rsid w:val="001E4B87"/>
    <w:rPr>
      <w:i/>
      <w:iCs/>
    </w:rPr>
  </w:style>
  <w:style w:type="character" w:styleId="af4">
    <w:name w:val="Strong"/>
    <w:uiPriority w:val="99"/>
    <w:qFormat/>
    <w:rsid w:val="001E4B87"/>
    <w:rPr>
      <w:b/>
      <w:bCs/>
    </w:rPr>
  </w:style>
  <w:style w:type="character" w:styleId="af5">
    <w:name w:val="Subtle Emphasis"/>
    <w:uiPriority w:val="99"/>
    <w:qFormat/>
    <w:rsid w:val="001E4B87"/>
    <w:rPr>
      <w:i/>
      <w:iCs/>
      <w:color w:val="707070"/>
    </w:rPr>
  </w:style>
  <w:style w:type="character" w:styleId="af6">
    <w:name w:val="Subtle Reference"/>
    <w:uiPriority w:val="99"/>
    <w:qFormat/>
    <w:rsid w:val="001E4B87"/>
    <w:rPr>
      <w:caps/>
      <w:color w:val="707070"/>
    </w:rPr>
  </w:style>
  <w:style w:type="paragraph" w:styleId="TOC">
    <w:name w:val="TOC Heading"/>
    <w:basedOn w:val="1"/>
    <w:next w:val="a"/>
    <w:uiPriority w:val="99"/>
    <w:qFormat/>
    <w:rsid w:val="001E4B87"/>
    <w:pPr>
      <w:numPr>
        <w:numId w:val="0"/>
      </w:numPr>
      <w:outlineLvl w:val="9"/>
    </w:pPr>
  </w:style>
  <w:style w:type="character" w:styleId="af7">
    <w:name w:val="Placeholder Text"/>
    <w:uiPriority w:val="99"/>
    <w:semiHidden/>
    <w:rsid w:val="001E4B87"/>
    <w:rPr>
      <w:color w:val="808080"/>
    </w:rPr>
  </w:style>
  <w:style w:type="paragraph" w:styleId="af8">
    <w:name w:val="List Paragraph"/>
    <w:basedOn w:val="a"/>
    <w:uiPriority w:val="34"/>
    <w:qFormat/>
    <w:rsid w:val="00206C2B"/>
    <w:pPr>
      <w:widowControl w:val="0"/>
      <w:spacing w:after="0" w:line="240" w:lineRule="auto"/>
      <w:ind w:left="0" w:firstLineChars="200" w:firstLine="420"/>
      <w:jc w:val="both"/>
    </w:pPr>
    <w:rPr>
      <w:rFonts w:ascii="Calibri" w:eastAsia="宋体" w:hAnsi="Calibri" w:cs="Times New Roman"/>
      <w:color w:val="auto"/>
      <w:kern w:val="2"/>
      <w:sz w:val="24"/>
      <w:szCs w:val="24"/>
      <w:lang w:val="en-US"/>
    </w:rPr>
  </w:style>
  <w:style w:type="table" w:styleId="af9">
    <w:name w:val="Table Grid"/>
    <w:basedOn w:val="a1"/>
    <w:uiPriority w:val="39"/>
    <w:qFormat/>
    <w:rsid w:val="008D6494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header" Target="header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1879</TotalTime>
  <Pages>14</Pages>
  <Words>767</Words>
  <Characters>4374</Characters>
  <Application>Microsoft Office Word</Application>
  <DocSecurity>0</DocSecurity>
  <Lines>36</Lines>
  <Paragraphs>10</Paragraphs>
  <ScaleCrop>false</ScaleCrop>
  <Company>Hewlett-Packard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yayu</dc:creator>
  <cp:keywords/>
  <dc:description/>
  <cp:lastModifiedBy>chen yuefeng</cp:lastModifiedBy>
  <cp:revision>562</cp:revision>
  <dcterms:created xsi:type="dcterms:W3CDTF">2018-06-08T10:12:00Z</dcterms:created>
  <dcterms:modified xsi:type="dcterms:W3CDTF">2021-04-06T04:59:00Z</dcterms:modified>
</cp:coreProperties>
</file>